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CE76" w14:textId="77777777" w:rsidR="0066668C" w:rsidRPr="0066668C" w:rsidRDefault="00277ED7" w:rsidP="0066668C">
      <w:pPr>
        <w:pStyle w:val="NoSpacing"/>
        <w:rPr>
          <w:rFonts w:ascii="Lato" w:hAnsi="Lato"/>
          <w:sz w:val="22"/>
          <w:szCs w:val="22"/>
          <w:lang w:eastAsia="en-GB"/>
        </w:rPr>
      </w:pPr>
      <w:r w:rsidRPr="0066668C">
        <w:rPr>
          <w:rFonts w:ascii="Lato" w:hAnsi="Lato"/>
          <w:sz w:val="22"/>
          <w:szCs w:val="22"/>
          <w:lang w:eastAsia="en-GB"/>
        </w:rPr>
        <w:t>Marketing and PR Brief</w:t>
      </w:r>
      <w:r w:rsidR="0066668C" w:rsidRPr="0066668C">
        <w:rPr>
          <w:rFonts w:ascii="Lato" w:hAnsi="Lato"/>
          <w:sz w:val="22"/>
          <w:szCs w:val="22"/>
          <w:lang w:eastAsia="en-GB"/>
        </w:rPr>
        <w:t xml:space="preserve"> </w:t>
      </w:r>
    </w:p>
    <w:p w14:paraId="5435277F" w14:textId="77777777" w:rsidR="0066668C" w:rsidRDefault="0066668C" w:rsidP="0066668C">
      <w:pPr>
        <w:pStyle w:val="NoSpacing"/>
        <w:rPr>
          <w:rFonts w:ascii="Lato" w:hAnsi="Lato"/>
          <w:i/>
          <w:iCs/>
          <w:sz w:val="22"/>
          <w:szCs w:val="22"/>
          <w:lang w:eastAsia="en-GB"/>
        </w:rPr>
      </w:pPr>
    </w:p>
    <w:p w14:paraId="2E0DC68A" w14:textId="15756876" w:rsidR="00277ED7" w:rsidRPr="0066668C" w:rsidRDefault="00277ED7" w:rsidP="0066668C">
      <w:pPr>
        <w:pStyle w:val="NoSpacing"/>
        <w:rPr>
          <w:rFonts w:ascii="Lato" w:hAnsi="Lato"/>
          <w:i/>
          <w:iCs/>
          <w:sz w:val="22"/>
          <w:szCs w:val="22"/>
          <w:lang w:eastAsia="en-GB"/>
        </w:rPr>
      </w:pPr>
      <w:r w:rsidRPr="0066668C">
        <w:rPr>
          <w:rFonts w:ascii="Lato" w:hAnsi="Lato"/>
          <w:i/>
          <w:iCs/>
          <w:sz w:val="22"/>
          <w:szCs w:val="22"/>
          <w:lang w:eastAsia="en-GB"/>
        </w:rPr>
        <w:t>February 2022</w:t>
      </w:r>
    </w:p>
    <w:p w14:paraId="0139D066" w14:textId="77777777" w:rsidR="0066668C" w:rsidRPr="0066668C" w:rsidRDefault="0066668C" w:rsidP="0066668C">
      <w:pPr>
        <w:pStyle w:val="NoSpacing"/>
        <w:rPr>
          <w:lang w:eastAsia="en-GB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9"/>
      </w:tblGrid>
      <w:tr w:rsidR="00277ED7" w:rsidRPr="007C232D" w14:paraId="6F2F4B4A" w14:textId="77777777" w:rsidTr="00277ED7">
        <w:trPr>
          <w:trHeight w:val="559"/>
        </w:trPr>
        <w:tc>
          <w:tcPr>
            <w:tcW w:w="10129" w:type="dxa"/>
            <w:shd w:val="clear" w:color="auto" w:fill="1F3864" w:themeFill="accent1" w:themeFillShade="80"/>
          </w:tcPr>
          <w:p w14:paraId="5494E558" w14:textId="5BAE5312" w:rsidR="00277ED7" w:rsidRPr="007C232D" w:rsidRDefault="00277ED7" w:rsidP="002B1379">
            <w:pPr>
              <w:pStyle w:val="Heading1"/>
              <w:numPr>
                <w:ilvl w:val="0"/>
                <w:numId w:val="6"/>
              </w:numPr>
              <w:spacing w:before="120" w:after="120"/>
              <w:jc w:val="left"/>
              <w:rPr>
                <w:rFonts w:ascii="Lato" w:hAnsi="Lato"/>
                <w:sz w:val="22"/>
                <w:szCs w:val="22"/>
              </w:rPr>
            </w:pPr>
            <w:r w:rsidRPr="007C232D">
              <w:rPr>
                <w:rFonts w:ascii="Lato" w:hAnsi="Lato"/>
                <w:bCs w:val="0"/>
                <w:color w:val="FFFFFF"/>
                <w:sz w:val="22"/>
                <w:szCs w:val="22"/>
              </w:rPr>
              <w:t>Summary</w:t>
            </w:r>
          </w:p>
        </w:tc>
      </w:tr>
    </w:tbl>
    <w:p w14:paraId="282462E9" w14:textId="77777777" w:rsidR="00277ED7" w:rsidRPr="00B24E9A" w:rsidRDefault="00277ED7" w:rsidP="00277ED7">
      <w:pPr>
        <w:pStyle w:val="Heading1"/>
        <w:numPr>
          <w:ilvl w:val="0"/>
          <w:numId w:val="6"/>
        </w:numPr>
        <w:spacing w:before="120" w:after="120"/>
        <w:jc w:val="left"/>
        <w:rPr>
          <w:rFonts w:ascii="Lato" w:hAnsi="Lato"/>
          <w:b w:val="0"/>
          <w:bCs w:val="0"/>
          <w:sz w:val="22"/>
          <w:szCs w:val="22"/>
        </w:rPr>
      </w:pPr>
    </w:p>
    <w:p w14:paraId="6F58E3C9" w14:textId="3BA9E1E5" w:rsidR="00277ED7" w:rsidRDefault="00277ED7" w:rsidP="00277ED7">
      <w:pPr>
        <w:pStyle w:val="Heading1"/>
        <w:spacing w:before="120" w:after="120"/>
        <w:jc w:val="left"/>
        <w:rPr>
          <w:rFonts w:ascii="Lato" w:hAnsi="Lato"/>
          <w:b w:val="0"/>
          <w:bCs w:val="0"/>
          <w:sz w:val="22"/>
          <w:szCs w:val="22"/>
        </w:rPr>
      </w:pPr>
      <w:r w:rsidRPr="00B24E9A">
        <w:rPr>
          <w:rFonts w:ascii="Lato" w:hAnsi="Lato"/>
          <w:b w:val="0"/>
          <w:bCs w:val="0"/>
          <w:sz w:val="22"/>
          <w:szCs w:val="22"/>
        </w:rPr>
        <w:t xml:space="preserve">Creative Crawley is looking for an experienced Arts and Culture PR/Communications freelancer to raise the profile of our </w:t>
      </w:r>
      <w:r w:rsidRPr="00B24E9A">
        <w:rPr>
          <w:rFonts w:ascii="Lato" w:hAnsi="Lato"/>
          <w:b w:val="0"/>
          <w:bCs w:val="0"/>
          <w:i/>
          <w:iCs/>
          <w:sz w:val="22"/>
          <w:szCs w:val="22"/>
        </w:rPr>
        <w:t xml:space="preserve">Enliven: You’re Welcome </w:t>
      </w:r>
      <w:r w:rsidRPr="00B24E9A">
        <w:rPr>
          <w:rFonts w:ascii="Lato" w:hAnsi="Lato"/>
          <w:b w:val="0"/>
          <w:bCs w:val="0"/>
          <w:sz w:val="22"/>
          <w:szCs w:val="22"/>
        </w:rPr>
        <w:t xml:space="preserve">season. </w:t>
      </w:r>
      <w:r w:rsidR="00B24E9A" w:rsidRPr="00B24E9A">
        <w:rPr>
          <w:b w:val="0"/>
          <w:bCs w:val="0"/>
          <w:color w:val="000000"/>
          <w:sz w:val="20"/>
          <w:szCs w:val="20"/>
        </w:rPr>
        <w:t xml:space="preserve">The Enliven </w:t>
      </w:r>
      <w:r w:rsidR="00B24E9A" w:rsidRPr="00B24E9A">
        <w:rPr>
          <w:rFonts w:ascii="Lato" w:hAnsi="Lato"/>
          <w:b w:val="0"/>
          <w:bCs w:val="0"/>
          <w:color w:val="000000"/>
          <w:sz w:val="20"/>
          <w:szCs w:val="20"/>
        </w:rPr>
        <w:t>programme is a year round series of artworks, performances, workshops and creative experiences which aims to bring Crawley town centre to life through arts and culture</w:t>
      </w:r>
      <w:r w:rsidR="00B24E9A">
        <w:rPr>
          <w:rFonts w:ascii="Lato" w:hAnsi="Lato"/>
          <w:b w:val="0"/>
          <w:bCs w:val="0"/>
          <w:color w:val="000000"/>
          <w:sz w:val="20"/>
          <w:szCs w:val="20"/>
        </w:rPr>
        <w:t>, f</w:t>
      </w:r>
      <w:r w:rsidR="00B24E9A" w:rsidRPr="00B24E9A">
        <w:rPr>
          <w:rFonts w:ascii="Lato" w:hAnsi="Lato"/>
          <w:b w:val="0"/>
          <w:bCs w:val="0"/>
          <w:color w:val="000000"/>
          <w:sz w:val="20"/>
          <w:szCs w:val="20"/>
        </w:rPr>
        <w:t>unded by Crawley Town Centre BID and produced by Creative Crawley.</w:t>
      </w:r>
      <w:r w:rsidR="00B24E9A" w:rsidRPr="00B24E9A">
        <w:rPr>
          <w:b w:val="0"/>
          <w:bCs w:val="0"/>
          <w:color w:val="000000"/>
          <w:sz w:val="20"/>
          <w:szCs w:val="20"/>
        </w:rPr>
        <w:t xml:space="preserve"> </w:t>
      </w:r>
      <w:r w:rsidRPr="00B24E9A">
        <w:rPr>
          <w:rFonts w:ascii="Lato" w:hAnsi="Lato"/>
          <w:b w:val="0"/>
          <w:bCs w:val="0"/>
          <w:sz w:val="22"/>
          <w:szCs w:val="22"/>
        </w:rPr>
        <w:t xml:space="preserve">The ideal candidate will have a demonstrable track record of delivering successful PR campaigns for Arts and Cultural projects and/or organisations, have in-depth knowledge of industry publications and platforms and a good network of contacts. </w:t>
      </w:r>
    </w:p>
    <w:p w14:paraId="7F4BD9DE" w14:textId="1FB98CBA" w:rsidR="00BB4D8A" w:rsidRPr="00BB4D8A" w:rsidRDefault="00BB4D8A" w:rsidP="00BB4D8A">
      <w:r>
        <w:t xml:space="preserve">We welcome applications from individuals and organisations. </w:t>
      </w:r>
    </w:p>
    <w:p w14:paraId="402781FE" w14:textId="1F3A8556" w:rsidR="00277ED7" w:rsidRPr="007C232D" w:rsidRDefault="00FD73D2" w:rsidP="00277ED7">
      <w:pPr>
        <w:spacing w:before="240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b/>
          <w:sz w:val="22"/>
          <w:szCs w:val="22"/>
        </w:rPr>
        <w:t>Fee</w:t>
      </w:r>
      <w:r w:rsidR="00277ED7" w:rsidRPr="007C232D">
        <w:rPr>
          <w:rFonts w:ascii="Lato" w:hAnsi="Lato" w:cs="Arial"/>
          <w:b/>
          <w:sz w:val="22"/>
          <w:szCs w:val="22"/>
        </w:rPr>
        <w:t>:</w:t>
      </w:r>
      <w:r>
        <w:rPr>
          <w:rFonts w:ascii="Lato" w:hAnsi="Lato" w:cs="Arial"/>
          <w:b/>
          <w:sz w:val="22"/>
          <w:szCs w:val="22"/>
        </w:rPr>
        <w:tab/>
      </w:r>
      <w:r w:rsidR="00277ED7" w:rsidRPr="007C232D">
        <w:rPr>
          <w:rFonts w:ascii="Lato" w:hAnsi="Lato" w:cs="Arial"/>
          <w:sz w:val="22"/>
          <w:szCs w:val="22"/>
        </w:rPr>
        <w:t xml:space="preserve"> </w:t>
      </w:r>
      <w:r w:rsidR="00277ED7" w:rsidRPr="007C232D">
        <w:rPr>
          <w:rFonts w:ascii="Lato" w:hAnsi="Lato" w:cs="Arial"/>
          <w:sz w:val="22"/>
          <w:szCs w:val="22"/>
        </w:rPr>
        <w:tab/>
      </w:r>
      <w:r w:rsidR="00277ED7" w:rsidRPr="007C232D">
        <w:rPr>
          <w:rFonts w:ascii="Lato" w:hAnsi="Lato" w:cs="Arial"/>
          <w:sz w:val="22"/>
          <w:szCs w:val="22"/>
        </w:rPr>
        <w:tab/>
        <w:t>£5000 (plus VAT if applicable)</w:t>
      </w:r>
      <w:r w:rsidR="00277ED7" w:rsidRPr="007C232D">
        <w:rPr>
          <w:rFonts w:ascii="Lato" w:hAnsi="Lato" w:cs="Arial"/>
          <w:sz w:val="22"/>
          <w:szCs w:val="22"/>
        </w:rPr>
        <w:br/>
      </w:r>
      <w:r w:rsidR="00277ED7" w:rsidRPr="007C232D">
        <w:rPr>
          <w:rFonts w:ascii="Lato" w:hAnsi="Lato" w:cs="Arial"/>
          <w:b/>
          <w:bCs/>
          <w:sz w:val="22"/>
          <w:szCs w:val="22"/>
        </w:rPr>
        <w:t>Start date:</w:t>
      </w:r>
      <w:r w:rsidR="00277ED7" w:rsidRPr="007C232D">
        <w:rPr>
          <w:rFonts w:ascii="Lato" w:hAnsi="Lato" w:cs="Arial"/>
          <w:sz w:val="22"/>
          <w:szCs w:val="22"/>
        </w:rPr>
        <w:t xml:space="preserve"> </w:t>
      </w:r>
      <w:r w:rsidR="00277ED7" w:rsidRPr="007C232D">
        <w:rPr>
          <w:rFonts w:ascii="Lato" w:hAnsi="Lato" w:cs="Arial"/>
          <w:sz w:val="22"/>
          <w:szCs w:val="22"/>
        </w:rPr>
        <w:tab/>
      </w:r>
      <w:r w:rsidR="00277ED7" w:rsidRPr="007C232D">
        <w:rPr>
          <w:rFonts w:ascii="Lato" w:hAnsi="Lato" w:cs="Arial"/>
          <w:sz w:val="22"/>
          <w:szCs w:val="22"/>
        </w:rPr>
        <w:tab/>
        <w:t>End of March / beginning of April 2022</w:t>
      </w:r>
      <w:r w:rsidR="00277ED7" w:rsidRPr="007C232D">
        <w:rPr>
          <w:rFonts w:ascii="Lato" w:hAnsi="Lato" w:cs="Arial"/>
          <w:sz w:val="22"/>
          <w:szCs w:val="22"/>
        </w:rPr>
        <w:br/>
      </w:r>
      <w:r w:rsidR="00277ED7" w:rsidRPr="007C232D">
        <w:rPr>
          <w:rFonts w:ascii="Lato" w:hAnsi="Lato" w:cs="Arial"/>
          <w:b/>
          <w:bCs/>
          <w:sz w:val="22"/>
          <w:szCs w:val="22"/>
        </w:rPr>
        <w:t>End date:</w:t>
      </w:r>
      <w:r w:rsidR="00277ED7" w:rsidRPr="007C232D">
        <w:rPr>
          <w:rFonts w:ascii="Lato" w:hAnsi="Lato" w:cs="Arial"/>
          <w:sz w:val="22"/>
          <w:szCs w:val="22"/>
        </w:rPr>
        <w:t xml:space="preserve"> </w:t>
      </w:r>
      <w:r w:rsidR="00277ED7" w:rsidRPr="007C232D">
        <w:rPr>
          <w:rFonts w:ascii="Lato" w:hAnsi="Lato" w:cs="Arial"/>
          <w:sz w:val="22"/>
          <w:szCs w:val="22"/>
        </w:rPr>
        <w:tab/>
      </w:r>
      <w:r w:rsidR="00277ED7" w:rsidRPr="007C232D">
        <w:rPr>
          <w:rFonts w:ascii="Lato" w:hAnsi="Lato" w:cs="Arial"/>
          <w:sz w:val="22"/>
          <w:szCs w:val="22"/>
        </w:rPr>
        <w:tab/>
        <w:t>End August 2022</w:t>
      </w:r>
      <w:r w:rsidR="00277ED7" w:rsidRPr="007C232D">
        <w:rPr>
          <w:rFonts w:ascii="Lato" w:hAnsi="Lato" w:cs="Arial"/>
          <w:sz w:val="22"/>
          <w:szCs w:val="22"/>
        </w:rPr>
        <w:br/>
      </w:r>
      <w:r w:rsidR="00277ED7" w:rsidRPr="007C232D">
        <w:rPr>
          <w:rFonts w:ascii="Lato" w:hAnsi="Lato" w:cs="Arial"/>
          <w:b/>
          <w:bCs/>
          <w:sz w:val="22"/>
          <w:szCs w:val="22"/>
        </w:rPr>
        <w:t>Deadline for tenders:</w:t>
      </w:r>
      <w:r w:rsidR="00277ED7" w:rsidRPr="007C232D">
        <w:rPr>
          <w:rFonts w:ascii="Lato" w:hAnsi="Lato" w:cs="Arial"/>
          <w:sz w:val="22"/>
          <w:szCs w:val="22"/>
        </w:rPr>
        <w:t xml:space="preserve"> </w:t>
      </w:r>
      <w:r w:rsidR="00277ED7" w:rsidRPr="007C232D">
        <w:rPr>
          <w:rFonts w:ascii="Lato" w:hAnsi="Lato" w:cs="Arial"/>
          <w:sz w:val="22"/>
          <w:szCs w:val="22"/>
        </w:rPr>
        <w:tab/>
        <w:t>Thursday 24 March 2022</w:t>
      </w:r>
      <w:r w:rsidR="00BB4D8A">
        <w:rPr>
          <w:rFonts w:ascii="Lato" w:hAnsi="Lato" w:cs="Arial"/>
          <w:sz w:val="22"/>
          <w:szCs w:val="22"/>
        </w:rPr>
        <w:t xml:space="preserve"> at 12 noon. </w:t>
      </w:r>
    </w:p>
    <w:p w14:paraId="5C963CA1" w14:textId="77777777" w:rsidR="00277ED7" w:rsidRPr="007C232D" w:rsidRDefault="00277ED7" w:rsidP="00277ED7">
      <w:pPr>
        <w:spacing w:before="240"/>
        <w:rPr>
          <w:rFonts w:ascii="Lato" w:hAnsi="Lato" w:cs="Arial"/>
          <w:sz w:val="22"/>
          <w:szCs w:val="22"/>
        </w:rPr>
      </w:pPr>
    </w:p>
    <w:tbl>
      <w:tblPr>
        <w:tblW w:w="10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9"/>
      </w:tblGrid>
      <w:tr w:rsidR="00277ED7" w:rsidRPr="007C232D" w14:paraId="47965D8C" w14:textId="77777777" w:rsidTr="007C232D">
        <w:trPr>
          <w:trHeight w:val="559"/>
        </w:trPr>
        <w:tc>
          <w:tcPr>
            <w:tcW w:w="10129" w:type="dxa"/>
            <w:shd w:val="clear" w:color="auto" w:fill="1F3864" w:themeFill="accent1" w:themeFillShade="80"/>
          </w:tcPr>
          <w:p w14:paraId="69038872" w14:textId="4E818926" w:rsidR="00277ED7" w:rsidRPr="007C232D" w:rsidRDefault="00277ED7" w:rsidP="00490E06">
            <w:pPr>
              <w:pStyle w:val="Heading1"/>
              <w:numPr>
                <w:ilvl w:val="0"/>
                <w:numId w:val="10"/>
              </w:numPr>
              <w:spacing w:before="120" w:after="120"/>
              <w:jc w:val="left"/>
              <w:rPr>
                <w:rFonts w:ascii="Lato" w:hAnsi="Lato"/>
                <w:sz w:val="22"/>
                <w:szCs w:val="22"/>
              </w:rPr>
            </w:pPr>
            <w:r w:rsidRPr="007C232D">
              <w:rPr>
                <w:rFonts w:ascii="Lato" w:hAnsi="Lato"/>
                <w:sz w:val="22"/>
                <w:szCs w:val="22"/>
              </w:rPr>
              <w:t>Context</w:t>
            </w:r>
          </w:p>
        </w:tc>
      </w:tr>
    </w:tbl>
    <w:p w14:paraId="16E4ADD6" w14:textId="77777777" w:rsidR="00277ED7" w:rsidRPr="007C232D" w:rsidRDefault="00277ED7" w:rsidP="00277ED7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822EEB" w14:textId="143E573B" w:rsidR="00277ED7" w:rsidRPr="007C232D" w:rsidRDefault="00277ED7" w:rsidP="00277ED7">
      <w:pPr>
        <w:pStyle w:val="NormalWeb"/>
        <w:spacing w:before="0" w:beforeAutospacing="0" w:after="160" w:afterAutospacing="0"/>
        <w:jc w:val="both"/>
        <w:rPr>
          <w:rFonts w:ascii="Lato" w:hAnsi="Lato" w:cs="Arial"/>
          <w:color w:val="000000"/>
          <w:sz w:val="22"/>
          <w:szCs w:val="22"/>
        </w:rPr>
      </w:pPr>
      <w:r w:rsidRPr="007C232D">
        <w:rPr>
          <w:rFonts w:ascii="Lato" w:hAnsi="Lato" w:cs="Arial"/>
          <w:color w:val="000000"/>
          <w:sz w:val="22"/>
          <w:szCs w:val="22"/>
        </w:rPr>
        <w:t>Creative Crawley is a new charity set up by a group of people who have come together to expand creativity and participation in the arts in Crawley through collaboration and innovation. We want to establish a reputation for Crawley as a creative place beyond its boundaries and contribute to creating an environment that fosters happiness, confidence and pride in those who live, work and study in the town.</w:t>
      </w:r>
    </w:p>
    <w:p w14:paraId="647BB9DA" w14:textId="4AB3341C" w:rsidR="003A1D28" w:rsidRPr="007C232D" w:rsidRDefault="003A1D28" w:rsidP="003A1D28">
      <w:pPr>
        <w:pStyle w:val="NormalWeb"/>
        <w:spacing w:before="240" w:beforeAutospacing="0" w:after="240" w:afterAutospacing="0"/>
        <w:rPr>
          <w:rFonts w:ascii="Lato" w:hAnsi="Lato"/>
          <w:sz w:val="22"/>
          <w:szCs w:val="22"/>
        </w:rPr>
      </w:pPr>
      <w:r w:rsidRPr="007C232D">
        <w:rPr>
          <w:rFonts w:ascii="Lato" w:hAnsi="Lato" w:cs="Arial"/>
          <w:color w:val="000000"/>
          <w:sz w:val="22"/>
          <w:szCs w:val="22"/>
        </w:rPr>
        <w:t>Crawley Town Centre Business Improvement District is working to create a thriving town centre where people want to be.</w:t>
      </w:r>
      <w:r w:rsidRPr="007C232D">
        <w:rPr>
          <w:rFonts w:ascii="Lato" w:hAnsi="Lato"/>
          <w:color w:val="000000"/>
          <w:sz w:val="22"/>
          <w:szCs w:val="22"/>
        </w:rPr>
        <w:t xml:space="preserve"> </w:t>
      </w:r>
      <w:r w:rsidRPr="007C232D">
        <w:rPr>
          <w:rFonts w:ascii="Lato" w:hAnsi="Lato" w:cs="Arial"/>
          <w:color w:val="000000"/>
          <w:sz w:val="22"/>
          <w:szCs w:val="22"/>
        </w:rPr>
        <w:t>They have four values; Safe, Enlivened, Showcased and Connected; they believe that this will bring the best of Crawley Town together in a positive and engaging way.</w:t>
      </w:r>
    </w:p>
    <w:p w14:paraId="044EA473" w14:textId="34D231C0" w:rsidR="00277ED7" w:rsidRPr="007C232D" w:rsidRDefault="00277ED7" w:rsidP="00277ED7">
      <w:pPr>
        <w:pStyle w:val="NormalWeb"/>
        <w:spacing w:before="0" w:beforeAutospacing="0" w:after="160" w:afterAutospacing="0"/>
        <w:rPr>
          <w:rFonts w:ascii="Lato" w:hAnsi="Lato" w:cs="Arial"/>
          <w:color w:val="000000"/>
          <w:sz w:val="22"/>
          <w:szCs w:val="22"/>
        </w:rPr>
      </w:pPr>
      <w:r w:rsidRPr="007C232D">
        <w:rPr>
          <w:rFonts w:ascii="Lato" w:hAnsi="Lato" w:cs="Arial"/>
          <w:color w:val="000000"/>
          <w:sz w:val="22"/>
          <w:szCs w:val="22"/>
        </w:rPr>
        <w:t xml:space="preserve">Since June 2021, </w:t>
      </w:r>
      <w:r w:rsidR="003A1D28" w:rsidRPr="007C232D">
        <w:rPr>
          <w:rFonts w:ascii="Lato" w:hAnsi="Lato" w:cs="Arial"/>
          <w:color w:val="000000"/>
          <w:sz w:val="22"/>
          <w:szCs w:val="22"/>
        </w:rPr>
        <w:t>Creative Crawley</w:t>
      </w:r>
      <w:r w:rsidR="001777DC">
        <w:rPr>
          <w:rFonts w:ascii="Lato" w:hAnsi="Lato" w:cs="Arial"/>
          <w:color w:val="000000"/>
          <w:sz w:val="22"/>
          <w:szCs w:val="22"/>
        </w:rPr>
        <w:t xml:space="preserve"> and</w:t>
      </w:r>
      <w:r w:rsidR="003A1D28" w:rsidRPr="007C232D">
        <w:rPr>
          <w:rFonts w:ascii="Lato" w:hAnsi="Lato" w:cs="Arial"/>
          <w:color w:val="000000"/>
          <w:sz w:val="22"/>
          <w:szCs w:val="22"/>
        </w:rPr>
        <w:t xml:space="preserve"> </w:t>
      </w:r>
      <w:r w:rsidRPr="007C232D">
        <w:rPr>
          <w:rFonts w:ascii="Lato" w:hAnsi="Lato" w:cs="Arial"/>
          <w:color w:val="000000"/>
          <w:sz w:val="22"/>
          <w:szCs w:val="22"/>
        </w:rPr>
        <w:t xml:space="preserve">Crawley Town Centre BID </w:t>
      </w:r>
      <w:r w:rsidR="003A1D28" w:rsidRPr="007C232D">
        <w:rPr>
          <w:rFonts w:ascii="Lato" w:hAnsi="Lato" w:cs="Arial"/>
          <w:color w:val="000000"/>
          <w:sz w:val="22"/>
          <w:szCs w:val="22"/>
        </w:rPr>
        <w:t xml:space="preserve">(CTC BID) have been working together to bring Crawley </w:t>
      </w:r>
      <w:r w:rsidR="001777DC">
        <w:rPr>
          <w:rFonts w:ascii="Lato" w:hAnsi="Lato" w:cs="Arial"/>
          <w:color w:val="000000"/>
          <w:sz w:val="22"/>
          <w:szCs w:val="22"/>
        </w:rPr>
        <w:t>t</w:t>
      </w:r>
      <w:r w:rsidR="003A1D28" w:rsidRPr="007C232D">
        <w:rPr>
          <w:rFonts w:ascii="Lato" w:hAnsi="Lato" w:cs="Arial"/>
          <w:color w:val="000000"/>
          <w:sz w:val="22"/>
          <w:szCs w:val="22"/>
        </w:rPr>
        <w:t xml:space="preserve">own </w:t>
      </w:r>
      <w:r w:rsidR="001777DC">
        <w:rPr>
          <w:rFonts w:ascii="Lato" w:hAnsi="Lato" w:cs="Arial"/>
          <w:color w:val="000000"/>
          <w:sz w:val="22"/>
          <w:szCs w:val="22"/>
        </w:rPr>
        <w:t>c</w:t>
      </w:r>
      <w:r w:rsidR="003A1D28" w:rsidRPr="007C232D">
        <w:rPr>
          <w:rFonts w:ascii="Lato" w:hAnsi="Lato" w:cs="Arial"/>
          <w:color w:val="000000"/>
          <w:sz w:val="22"/>
          <w:szCs w:val="22"/>
        </w:rPr>
        <w:t xml:space="preserve">entre to life through arts and culture activity. Funded by CTC BID and produced by Creative Crawley we have delivered two seasons of work </w:t>
      </w:r>
      <w:r w:rsidR="001777DC">
        <w:rPr>
          <w:rFonts w:ascii="Lato" w:hAnsi="Lato" w:cs="Arial"/>
          <w:color w:val="000000"/>
          <w:sz w:val="22"/>
          <w:szCs w:val="22"/>
        </w:rPr>
        <w:t xml:space="preserve">to date </w:t>
      </w:r>
      <w:r w:rsidR="003A1D28" w:rsidRPr="007C232D">
        <w:rPr>
          <w:rFonts w:ascii="Lato" w:hAnsi="Lato" w:cs="Arial"/>
          <w:color w:val="000000"/>
          <w:sz w:val="22"/>
          <w:szCs w:val="22"/>
        </w:rPr>
        <w:t xml:space="preserve">spanning </w:t>
      </w:r>
      <w:r w:rsidR="001777DC">
        <w:rPr>
          <w:rFonts w:ascii="Lato" w:hAnsi="Lato" w:cs="Arial"/>
          <w:color w:val="000000"/>
          <w:sz w:val="22"/>
          <w:szCs w:val="22"/>
        </w:rPr>
        <w:t xml:space="preserve">a </w:t>
      </w:r>
      <w:r w:rsidR="003A1D28" w:rsidRPr="007C232D">
        <w:rPr>
          <w:rFonts w:ascii="Lato" w:hAnsi="Lato" w:cs="Arial"/>
          <w:color w:val="000000"/>
          <w:sz w:val="22"/>
          <w:szCs w:val="22"/>
        </w:rPr>
        <w:t xml:space="preserve">range of activities from outdoor performance to a 60 metre public artwork and regular creative workshops. </w:t>
      </w:r>
    </w:p>
    <w:p w14:paraId="31709D81" w14:textId="77777777" w:rsidR="003A1D28" w:rsidRPr="007C232D" w:rsidRDefault="003A1D28" w:rsidP="00277ED7">
      <w:p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7C232D">
        <w:rPr>
          <w:rFonts w:ascii="Lato" w:eastAsia="Times New Roman" w:hAnsi="Lato" w:cs="Times New Roman"/>
          <w:sz w:val="22"/>
          <w:szCs w:val="22"/>
          <w:lang w:eastAsia="en-GB"/>
        </w:rPr>
        <w:t>From May to September 2022, as part of Crawley Town Centre’s 75</w:t>
      </w:r>
      <w:r w:rsidRPr="007C232D">
        <w:rPr>
          <w:rFonts w:ascii="Lato" w:eastAsia="Times New Roman" w:hAnsi="Lato" w:cs="Times New Roman"/>
          <w:sz w:val="22"/>
          <w:szCs w:val="22"/>
          <w:vertAlign w:val="superscript"/>
          <w:lang w:eastAsia="en-GB"/>
        </w:rPr>
        <w:t>th</w:t>
      </w:r>
      <w:r w:rsidRPr="007C232D">
        <w:rPr>
          <w:rFonts w:ascii="Lato" w:eastAsia="Times New Roman" w:hAnsi="Lato" w:cs="Times New Roman"/>
          <w:sz w:val="22"/>
          <w:szCs w:val="22"/>
          <w:lang w:eastAsia="en-GB"/>
        </w:rPr>
        <w:t xml:space="preserve"> anniversary celebrations, we are producing a new season called </w:t>
      </w:r>
      <w:r w:rsidRPr="007C232D">
        <w:rPr>
          <w:rFonts w:ascii="Lato" w:eastAsia="Times New Roman" w:hAnsi="Lato" w:cs="Times New Roman"/>
          <w:i/>
          <w:iCs/>
          <w:sz w:val="22"/>
          <w:szCs w:val="22"/>
          <w:lang w:eastAsia="en-GB"/>
        </w:rPr>
        <w:t>Enliven: You’re Welcome</w:t>
      </w:r>
      <w:r w:rsidRPr="007C232D">
        <w:rPr>
          <w:rFonts w:ascii="Lato" w:eastAsia="Times New Roman" w:hAnsi="Lato" w:cs="Times New Roman"/>
          <w:sz w:val="22"/>
          <w:szCs w:val="22"/>
          <w:lang w:eastAsia="en-GB"/>
        </w:rPr>
        <w:t xml:space="preserve"> which celebrates the migratory history and welcoming nature of the town. The season includes:</w:t>
      </w:r>
    </w:p>
    <w:p w14:paraId="00270CAB" w14:textId="21D97921" w:rsidR="003A1D28" w:rsidRPr="007C232D" w:rsidRDefault="003A1D28" w:rsidP="00277ED7">
      <w:p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7C232D">
        <w:rPr>
          <w:rFonts w:ascii="Lato" w:eastAsia="Times New Roman" w:hAnsi="Lato" w:cs="Times New Roman"/>
          <w:b/>
          <w:bCs/>
          <w:sz w:val="22"/>
          <w:szCs w:val="22"/>
          <w:u w:val="single"/>
          <w:lang w:eastAsia="en-GB"/>
        </w:rPr>
        <w:t>Sat 14 May:</w:t>
      </w:r>
      <w:r w:rsidRPr="007C232D">
        <w:rPr>
          <w:rFonts w:ascii="Lato" w:eastAsia="Times New Roman" w:hAnsi="Lato" w:cs="Times New Roman"/>
          <w:sz w:val="22"/>
          <w:szCs w:val="22"/>
          <w:lang w:eastAsia="en-GB"/>
        </w:rPr>
        <w:t xml:space="preserve"> Brighton Festival Without Walls day of outdoor performance in Crawley town centre including </w:t>
      </w:r>
      <w:r w:rsidRPr="007C232D">
        <w:rPr>
          <w:rFonts w:ascii="Lato" w:eastAsia="Times New Roman" w:hAnsi="Lato" w:cs="Times New Roman"/>
          <w:i/>
          <w:iCs/>
          <w:sz w:val="22"/>
          <w:szCs w:val="22"/>
          <w:lang w:eastAsia="en-GB"/>
        </w:rPr>
        <w:t>Future Cargo</w:t>
      </w:r>
      <w:r w:rsidRPr="007C232D">
        <w:rPr>
          <w:rFonts w:ascii="Lato" w:eastAsia="Times New Roman" w:hAnsi="Lato" w:cs="Times New Roman"/>
          <w:sz w:val="22"/>
          <w:szCs w:val="22"/>
          <w:lang w:eastAsia="en-GB"/>
        </w:rPr>
        <w:t xml:space="preserve"> by Requardt and Rosenberg, </w:t>
      </w:r>
      <w:r w:rsidRPr="007C232D">
        <w:rPr>
          <w:rFonts w:ascii="Lato" w:eastAsia="Times New Roman" w:hAnsi="Lato" w:cs="Times New Roman"/>
          <w:i/>
          <w:iCs/>
          <w:sz w:val="22"/>
          <w:szCs w:val="22"/>
          <w:lang w:eastAsia="en-GB"/>
        </w:rPr>
        <w:t xml:space="preserve">Look Mum No Hands! </w:t>
      </w:r>
      <w:r w:rsidRPr="007C232D">
        <w:rPr>
          <w:rFonts w:ascii="Lato" w:eastAsia="Times New Roman" w:hAnsi="Lato" w:cs="Times New Roman"/>
          <w:sz w:val="22"/>
          <w:szCs w:val="22"/>
          <w:lang w:eastAsia="en-GB"/>
        </w:rPr>
        <w:t xml:space="preserve">By Daryl Beeton Productions and Mimbre and </w:t>
      </w:r>
      <w:r w:rsidRPr="007C232D">
        <w:rPr>
          <w:rFonts w:ascii="Lato" w:eastAsia="Times New Roman" w:hAnsi="Lato" w:cs="Times New Roman"/>
          <w:i/>
          <w:iCs/>
          <w:sz w:val="22"/>
          <w:szCs w:val="22"/>
          <w:lang w:eastAsia="en-GB"/>
        </w:rPr>
        <w:t xml:space="preserve">There Should Be Unicorns </w:t>
      </w:r>
      <w:r w:rsidRPr="007C232D">
        <w:rPr>
          <w:rFonts w:ascii="Lato" w:eastAsia="Times New Roman" w:hAnsi="Lato" w:cs="Times New Roman"/>
          <w:sz w:val="22"/>
          <w:szCs w:val="22"/>
          <w:lang w:eastAsia="en-GB"/>
        </w:rPr>
        <w:t>by Middle Child.</w:t>
      </w:r>
    </w:p>
    <w:p w14:paraId="0F5DA4EB" w14:textId="3708CAEB" w:rsidR="003A1D28" w:rsidRPr="007C232D" w:rsidRDefault="003A1D28" w:rsidP="00277ED7">
      <w:p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7C232D">
        <w:rPr>
          <w:rFonts w:ascii="Lato" w:eastAsia="Times New Roman" w:hAnsi="Lato" w:cs="Times New Roman"/>
          <w:b/>
          <w:bCs/>
          <w:sz w:val="22"/>
          <w:szCs w:val="22"/>
          <w:u w:val="single"/>
          <w:lang w:eastAsia="en-GB"/>
        </w:rPr>
        <w:lastRenderedPageBreak/>
        <w:t>Sat 28</w:t>
      </w:r>
      <w:r w:rsidRPr="007C232D">
        <w:rPr>
          <w:rFonts w:ascii="Lato" w:eastAsia="Times New Roman" w:hAnsi="Lato" w:cs="Times New Roman"/>
          <w:b/>
          <w:bCs/>
          <w:sz w:val="22"/>
          <w:szCs w:val="22"/>
          <w:u w:val="single"/>
          <w:vertAlign w:val="superscript"/>
          <w:lang w:eastAsia="en-GB"/>
        </w:rPr>
        <w:t>th</w:t>
      </w:r>
      <w:r w:rsidRPr="007C232D">
        <w:rPr>
          <w:rFonts w:ascii="Lato" w:eastAsia="Times New Roman" w:hAnsi="Lato" w:cs="Times New Roman"/>
          <w:b/>
          <w:bCs/>
          <w:sz w:val="22"/>
          <w:szCs w:val="22"/>
          <w:u w:val="single"/>
          <w:lang w:eastAsia="en-GB"/>
        </w:rPr>
        <w:t xml:space="preserve"> May, Sat 25 June, Sa</w:t>
      </w:r>
      <w:r w:rsidR="00FD73D2">
        <w:rPr>
          <w:rFonts w:ascii="Lato" w:eastAsia="Times New Roman" w:hAnsi="Lato" w:cs="Times New Roman"/>
          <w:b/>
          <w:bCs/>
          <w:sz w:val="22"/>
          <w:szCs w:val="22"/>
          <w:u w:val="single"/>
          <w:lang w:eastAsia="en-GB"/>
        </w:rPr>
        <w:t>t</w:t>
      </w:r>
      <w:r w:rsidRPr="007C232D">
        <w:rPr>
          <w:rFonts w:ascii="Lato" w:eastAsia="Times New Roman" w:hAnsi="Lato" w:cs="Times New Roman"/>
          <w:b/>
          <w:bCs/>
          <w:sz w:val="22"/>
          <w:szCs w:val="22"/>
          <w:u w:val="single"/>
          <w:lang w:eastAsia="en-GB"/>
        </w:rPr>
        <w:t xml:space="preserve"> 30 July:</w:t>
      </w:r>
      <w:r w:rsidRPr="007C232D">
        <w:rPr>
          <w:rFonts w:ascii="Lato" w:eastAsia="Times New Roman" w:hAnsi="Lato" w:cs="Times New Roman"/>
          <w:sz w:val="22"/>
          <w:szCs w:val="22"/>
          <w:lang w:eastAsia="en-GB"/>
        </w:rPr>
        <w:t xml:space="preserve"> Give it a Go free workshops in the town centre exploring different creative acts including slapstick comedy, sculpture and drawing comic characters.</w:t>
      </w:r>
    </w:p>
    <w:p w14:paraId="466629D7" w14:textId="6A44E5BC" w:rsidR="00B24E9A" w:rsidRPr="00B24E9A" w:rsidRDefault="003A1D28" w:rsidP="0066668C">
      <w:pPr>
        <w:spacing w:before="100" w:beforeAutospacing="1" w:after="100" w:afterAutospacing="1"/>
        <w:rPr>
          <w:rFonts w:ascii="Lato" w:hAnsi="Lato"/>
          <w:color w:val="233746"/>
          <w:sz w:val="22"/>
          <w:szCs w:val="22"/>
          <w:shd w:val="clear" w:color="auto" w:fill="FFFFFF"/>
        </w:rPr>
      </w:pPr>
      <w:r w:rsidRPr="007C232D">
        <w:rPr>
          <w:rFonts w:ascii="Lato" w:eastAsia="Times New Roman" w:hAnsi="Lato" w:cs="Times New Roman"/>
          <w:b/>
          <w:bCs/>
          <w:sz w:val="22"/>
          <w:szCs w:val="22"/>
          <w:u w:val="single"/>
          <w:lang w:eastAsia="en-GB"/>
        </w:rPr>
        <w:t>Thurs 11</w:t>
      </w:r>
      <w:r w:rsidRPr="007C232D">
        <w:rPr>
          <w:rFonts w:ascii="Lato" w:eastAsia="Times New Roman" w:hAnsi="Lato" w:cs="Times New Roman"/>
          <w:b/>
          <w:bCs/>
          <w:sz w:val="22"/>
          <w:szCs w:val="22"/>
          <w:u w:val="single"/>
          <w:vertAlign w:val="superscript"/>
          <w:lang w:eastAsia="en-GB"/>
        </w:rPr>
        <w:t>th</w:t>
      </w:r>
      <w:r w:rsidRPr="007C232D">
        <w:rPr>
          <w:rFonts w:ascii="Lato" w:eastAsia="Times New Roman" w:hAnsi="Lato" w:cs="Times New Roman"/>
          <w:b/>
          <w:bCs/>
          <w:sz w:val="22"/>
          <w:szCs w:val="22"/>
          <w:u w:val="single"/>
          <w:lang w:eastAsia="en-GB"/>
        </w:rPr>
        <w:t xml:space="preserve"> – Sun </w:t>
      </w:r>
      <w:r w:rsidR="007C232D" w:rsidRPr="007C232D">
        <w:rPr>
          <w:rFonts w:ascii="Lato" w:eastAsia="Times New Roman" w:hAnsi="Lato" w:cs="Times New Roman"/>
          <w:b/>
          <w:bCs/>
          <w:sz w:val="22"/>
          <w:szCs w:val="22"/>
          <w:u w:val="single"/>
          <w:lang w:eastAsia="en-GB"/>
        </w:rPr>
        <w:t>14</w:t>
      </w:r>
      <w:r w:rsidR="007C232D" w:rsidRPr="007C232D">
        <w:rPr>
          <w:rFonts w:ascii="Lato" w:eastAsia="Times New Roman" w:hAnsi="Lato" w:cs="Times New Roman"/>
          <w:b/>
          <w:bCs/>
          <w:sz w:val="22"/>
          <w:szCs w:val="22"/>
          <w:u w:val="single"/>
          <w:vertAlign w:val="superscript"/>
          <w:lang w:eastAsia="en-GB"/>
        </w:rPr>
        <w:t>th</w:t>
      </w:r>
      <w:r w:rsidR="007C232D" w:rsidRPr="007C232D">
        <w:rPr>
          <w:rFonts w:ascii="Lato" w:eastAsia="Times New Roman" w:hAnsi="Lato" w:cs="Times New Roman"/>
          <w:b/>
          <w:bCs/>
          <w:sz w:val="22"/>
          <w:szCs w:val="22"/>
          <w:u w:val="single"/>
          <w:lang w:eastAsia="en-GB"/>
        </w:rPr>
        <w:t xml:space="preserve"> August: </w:t>
      </w:r>
      <w:r w:rsidR="007C232D">
        <w:rPr>
          <w:rFonts w:ascii="Lato" w:eastAsia="Times New Roman" w:hAnsi="Lato" w:cs="Times New Roman"/>
          <w:i/>
          <w:iCs/>
          <w:sz w:val="22"/>
          <w:szCs w:val="22"/>
          <w:lang w:eastAsia="en-GB"/>
        </w:rPr>
        <w:t xml:space="preserve"> </w:t>
      </w:r>
      <w:r w:rsidR="007C232D" w:rsidRPr="007C232D">
        <w:rPr>
          <w:rFonts w:ascii="Lato" w:eastAsia="Times New Roman" w:hAnsi="Lato" w:cs="Times New Roman"/>
          <w:sz w:val="22"/>
          <w:szCs w:val="22"/>
          <w:lang w:eastAsia="en-GB"/>
        </w:rPr>
        <w:t xml:space="preserve">Animated Objects </w:t>
      </w:r>
      <w:r w:rsidR="007C232D" w:rsidRPr="007C232D">
        <w:rPr>
          <w:rFonts w:ascii="Lato" w:hAnsi="Lato"/>
          <w:color w:val="233746"/>
          <w:sz w:val="22"/>
          <w:szCs w:val="22"/>
          <w:shd w:val="clear" w:color="auto" w:fill="FFFFFF"/>
        </w:rPr>
        <w:t>will bring a unique series of live events to Crawley. </w:t>
      </w:r>
      <w:r w:rsidR="007C232D" w:rsidRPr="007C232D">
        <w:rPr>
          <w:rStyle w:val="Emphasis"/>
          <w:rFonts w:ascii="Lato" w:hAnsi="Lato"/>
          <w:color w:val="233746"/>
          <w:sz w:val="22"/>
          <w:szCs w:val="22"/>
          <w:shd w:val="clear" w:color="auto" w:fill="FFFFFF"/>
        </w:rPr>
        <w:t>The Survivor</w:t>
      </w:r>
      <w:r w:rsidR="007C232D" w:rsidRPr="007C232D">
        <w:rPr>
          <w:rFonts w:ascii="Lato" w:hAnsi="Lato"/>
          <w:color w:val="233746"/>
          <w:sz w:val="22"/>
          <w:szCs w:val="22"/>
          <w:shd w:val="clear" w:color="auto" w:fill="FFFFFF"/>
        </w:rPr>
        <w:t> is a large scale puppet project that will visit a number of destinations in the town. The puppet is a young girl who is displaced; a survivor of conflict and warfare; and she has arrived in a place unfamiliar to her. She is lost; frightened and alone. She is a refugee; seeking safety and asylum. She stands at almost 5 metres tall.</w:t>
      </w:r>
      <w:bookmarkStart w:id="0" w:name="_Hlk96234765"/>
    </w:p>
    <w:tbl>
      <w:tblPr>
        <w:tblW w:w="10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9"/>
      </w:tblGrid>
      <w:tr w:rsidR="007C232D" w:rsidRPr="007C232D" w14:paraId="1EA92213" w14:textId="77777777" w:rsidTr="002B1379">
        <w:trPr>
          <w:trHeight w:val="559"/>
        </w:trPr>
        <w:tc>
          <w:tcPr>
            <w:tcW w:w="10129" w:type="dxa"/>
            <w:shd w:val="clear" w:color="auto" w:fill="1F3864" w:themeFill="accent1" w:themeFillShade="80"/>
          </w:tcPr>
          <w:p w14:paraId="08862E41" w14:textId="20D477BE" w:rsidR="007C232D" w:rsidRPr="007C232D" w:rsidRDefault="007C232D" w:rsidP="00490E06">
            <w:pPr>
              <w:pStyle w:val="Heading1"/>
              <w:numPr>
                <w:ilvl w:val="0"/>
                <w:numId w:val="10"/>
              </w:numPr>
              <w:spacing w:before="120" w:after="120"/>
              <w:jc w:val="left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The brief</w:t>
            </w:r>
          </w:p>
        </w:tc>
      </w:tr>
    </w:tbl>
    <w:bookmarkEnd w:id="0"/>
    <w:p w14:paraId="04A149C1" w14:textId="7EC68740" w:rsidR="007C232D" w:rsidRPr="00490E06" w:rsidRDefault="007C232D" w:rsidP="007C232D">
      <w:pPr>
        <w:spacing w:before="240"/>
        <w:jc w:val="both"/>
        <w:rPr>
          <w:rFonts w:ascii="Lato" w:hAnsi="Lato" w:cs="Arial"/>
          <w:sz w:val="22"/>
          <w:szCs w:val="22"/>
        </w:rPr>
      </w:pPr>
      <w:r w:rsidRPr="00490E06">
        <w:rPr>
          <w:rFonts w:ascii="Lato" w:hAnsi="Lato" w:cs="Arial"/>
          <w:sz w:val="22"/>
          <w:szCs w:val="22"/>
        </w:rPr>
        <w:t>The freelancer will work with the Creative Crawley team to develop and help deliver a PR and Marketing strategy for the distribution of communications to raise the profile of the season on a local, regional and national level.</w:t>
      </w:r>
    </w:p>
    <w:p w14:paraId="2D395D11" w14:textId="687E2DB5" w:rsidR="007C232D" w:rsidRDefault="007C232D" w:rsidP="007C232D">
      <w:pPr>
        <w:spacing w:before="240"/>
        <w:jc w:val="both"/>
        <w:rPr>
          <w:rFonts w:ascii="Lato" w:hAnsi="Lato" w:cs="Arial"/>
          <w:b/>
          <w:bCs/>
          <w:sz w:val="22"/>
          <w:szCs w:val="22"/>
        </w:rPr>
      </w:pPr>
      <w:r w:rsidRPr="00490E06">
        <w:rPr>
          <w:rFonts w:ascii="Lato" w:hAnsi="Lato" w:cs="Arial"/>
          <w:b/>
          <w:bCs/>
          <w:sz w:val="22"/>
          <w:szCs w:val="22"/>
        </w:rPr>
        <w:t>Objectives</w:t>
      </w:r>
    </w:p>
    <w:p w14:paraId="4BAC5B95" w14:textId="77777777" w:rsidR="00490E06" w:rsidRPr="00490E06" w:rsidRDefault="00490E06" w:rsidP="007C232D">
      <w:pPr>
        <w:spacing w:before="240"/>
        <w:jc w:val="both"/>
        <w:rPr>
          <w:rFonts w:ascii="Lato" w:hAnsi="Lato" w:cs="Arial"/>
          <w:b/>
          <w:bCs/>
          <w:sz w:val="22"/>
          <w:szCs w:val="22"/>
        </w:rPr>
      </w:pPr>
    </w:p>
    <w:p w14:paraId="2658F923" w14:textId="1C76922D" w:rsidR="007C232D" w:rsidRPr="00490E06" w:rsidRDefault="007C232D" w:rsidP="007C232D">
      <w:pPr>
        <w:pStyle w:val="ListParagraph"/>
        <w:numPr>
          <w:ilvl w:val="0"/>
          <w:numId w:val="4"/>
        </w:numPr>
        <w:spacing w:after="200" w:line="276" w:lineRule="auto"/>
        <w:rPr>
          <w:rFonts w:ascii="Lato" w:hAnsi="Lato" w:cs="Arial"/>
          <w:sz w:val="22"/>
          <w:szCs w:val="22"/>
        </w:rPr>
      </w:pPr>
      <w:r w:rsidRPr="00490E06">
        <w:rPr>
          <w:rFonts w:ascii="Lato" w:hAnsi="Lato" w:cs="Arial"/>
          <w:sz w:val="22"/>
          <w:szCs w:val="22"/>
        </w:rPr>
        <w:t>Position the season as a major creative moment for Crawley ensuring the focus is on welcome, positivity and celebration of difference.</w:t>
      </w:r>
    </w:p>
    <w:p w14:paraId="00F093F0" w14:textId="77777777" w:rsidR="00490E06" w:rsidRPr="00490E06" w:rsidRDefault="00490E06" w:rsidP="007C232D">
      <w:pPr>
        <w:pStyle w:val="ListParagraph"/>
        <w:numPr>
          <w:ilvl w:val="0"/>
          <w:numId w:val="4"/>
        </w:numPr>
        <w:spacing w:after="200" w:line="276" w:lineRule="auto"/>
        <w:rPr>
          <w:rFonts w:ascii="Lato" w:hAnsi="Lato" w:cs="Arial"/>
          <w:sz w:val="22"/>
          <w:szCs w:val="22"/>
        </w:rPr>
      </w:pPr>
      <w:r w:rsidRPr="00490E06">
        <w:rPr>
          <w:rFonts w:ascii="Lato" w:hAnsi="Lato" w:cs="Arial"/>
          <w:sz w:val="22"/>
          <w:szCs w:val="22"/>
        </w:rPr>
        <w:t xml:space="preserve">Encourage positive engagement with the </w:t>
      </w:r>
      <w:r w:rsidRPr="00490E06">
        <w:rPr>
          <w:rFonts w:ascii="Lato" w:hAnsi="Lato" w:cs="Arial"/>
          <w:i/>
          <w:iCs/>
          <w:sz w:val="22"/>
          <w:szCs w:val="22"/>
        </w:rPr>
        <w:t>Enliven</w:t>
      </w:r>
      <w:r w:rsidRPr="00490E06">
        <w:rPr>
          <w:rFonts w:ascii="Lato" w:hAnsi="Lato" w:cs="Arial"/>
          <w:sz w:val="22"/>
          <w:szCs w:val="22"/>
        </w:rPr>
        <w:t xml:space="preserve"> programme and highlight the difference we are striving to make with it.</w:t>
      </w:r>
    </w:p>
    <w:p w14:paraId="7223EBB6" w14:textId="5850F98B" w:rsidR="007C232D" w:rsidRPr="00490E06" w:rsidRDefault="007C232D" w:rsidP="00490E06">
      <w:pPr>
        <w:pStyle w:val="ListParagraph"/>
        <w:numPr>
          <w:ilvl w:val="0"/>
          <w:numId w:val="4"/>
        </w:numPr>
        <w:spacing w:after="200" w:line="276" w:lineRule="auto"/>
        <w:rPr>
          <w:rFonts w:ascii="Lato" w:hAnsi="Lato" w:cs="Arial"/>
          <w:sz w:val="22"/>
          <w:szCs w:val="22"/>
        </w:rPr>
      </w:pPr>
      <w:r w:rsidRPr="00490E06">
        <w:rPr>
          <w:rFonts w:ascii="Lato" w:hAnsi="Lato" w:cs="Arial"/>
          <w:sz w:val="22"/>
          <w:szCs w:val="22"/>
        </w:rPr>
        <w:t xml:space="preserve">Develop a marketing </w:t>
      </w:r>
      <w:r w:rsidR="00490E06">
        <w:rPr>
          <w:rFonts w:ascii="Lato" w:hAnsi="Lato" w:cs="Arial"/>
          <w:sz w:val="22"/>
          <w:szCs w:val="22"/>
        </w:rPr>
        <w:t xml:space="preserve"> and PR </w:t>
      </w:r>
      <w:r w:rsidRPr="00490E06">
        <w:rPr>
          <w:rFonts w:ascii="Lato" w:hAnsi="Lato" w:cs="Arial"/>
          <w:sz w:val="22"/>
          <w:szCs w:val="22"/>
        </w:rPr>
        <w:t xml:space="preserve">strategy for the season including developing innovative ideas for activity around </w:t>
      </w:r>
      <w:r w:rsidRPr="00490E06">
        <w:rPr>
          <w:rFonts w:ascii="Lato" w:hAnsi="Lato" w:cs="Arial"/>
          <w:i/>
          <w:iCs/>
          <w:sz w:val="22"/>
          <w:szCs w:val="22"/>
        </w:rPr>
        <w:t xml:space="preserve">The Survivor </w:t>
      </w:r>
      <w:r w:rsidRPr="00490E06">
        <w:rPr>
          <w:rFonts w:ascii="Lato" w:hAnsi="Lato" w:cs="Arial"/>
          <w:sz w:val="22"/>
          <w:szCs w:val="22"/>
        </w:rPr>
        <w:t>making the most of the unique opportunity this project affords Crawley.</w:t>
      </w:r>
    </w:p>
    <w:p w14:paraId="6533FFD2" w14:textId="77777777" w:rsidR="00490E06" w:rsidRPr="00490E06" w:rsidRDefault="007C232D" w:rsidP="00490E06">
      <w:pPr>
        <w:pStyle w:val="ListParagraph"/>
        <w:numPr>
          <w:ilvl w:val="0"/>
          <w:numId w:val="4"/>
        </w:numPr>
        <w:spacing w:after="200" w:line="276" w:lineRule="auto"/>
        <w:rPr>
          <w:rFonts w:ascii="Lato" w:hAnsi="Lato" w:cs="Arial"/>
          <w:sz w:val="22"/>
          <w:szCs w:val="22"/>
        </w:rPr>
      </w:pPr>
      <w:r w:rsidRPr="00490E06">
        <w:rPr>
          <w:rFonts w:ascii="Lato" w:hAnsi="Lato" w:cs="Arial"/>
          <w:sz w:val="22"/>
          <w:szCs w:val="22"/>
        </w:rPr>
        <w:t>Work with the team to develop a range of stories to raise the profile of the season and as a result Creative Crawley and our partners.</w:t>
      </w:r>
    </w:p>
    <w:p w14:paraId="0D45431D" w14:textId="4FCF3FA9" w:rsidR="00490E06" w:rsidRPr="00490E06" w:rsidRDefault="00490E06" w:rsidP="00490E06">
      <w:pPr>
        <w:pStyle w:val="ListParagraph"/>
        <w:numPr>
          <w:ilvl w:val="0"/>
          <w:numId w:val="4"/>
        </w:numPr>
        <w:spacing w:after="200" w:line="276" w:lineRule="auto"/>
        <w:rPr>
          <w:rFonts w:ascii="Lato" w:hAnsi="Lato" w:cs="Arial"/>
          <w:sz w:val="22"/>
          <w:szCs w:val="22"/>
        </w:rPr>
      </w:pPr>
      <w:r w:rsidRPr="00490E06">
        <w:rPr>
          <w:rFonts w:ascii="Lato" w:eastAsia="Times New Roman" w:hAnsi="Lato" w:cs="Times New Roman"/>
          <w:sz w:val="22"/>
          <w:szCs w:val="22"/>
          <w:lang w:eastAsia="en-GB"/>
        </w:rPr>
        <w:t>Increase our local, regional</w:t>
      </w:r>
      <w:r w:rsidR="00FD73D2">
        <w:rPr>
          <w:rFonts w:ascii="Lato" w:eastAsia="Times New Roman" w:hAnsi="Lato" w:cs="Times New Roman"/>
          <w:sz w:val="22"/>
          <w:szCs w:val="22"/>
          <w:lang w:eastAsia="en-GB"/>
        </w:rPr>
        <w:t xml:space="preserve"> </w:t>
      </w:r>
      <w:r w:rsidRPr="00490E06">
        <w:rPr>
          <w:rFonts w:ascii="Lato" w:eastAsia="Times New Roman" w:hAnsi="Lato" w:cs="Times New Roman"/>
          <w:sz w:val="22"/>
          <w:szCs w:val="22"/>
          <w:lang w:eastAsia="en-GB"/>
        </w:rPr>
        <w:t xml:space="preserve">and </w:t>
      </w:r>
      <w:r w:rsidR="00FD73D2">
        <w:rPr>
          <w:rFonts w:ascii="Lato" w:eastAsia="Times New Roman" w:hAnsi="Lato" w:cs="Times New Roman"/>
          <w:sz w:val="22"/>
          <w:szCs w:val="22"/>
          <w:lang w:eastAsia="en-GB"/>
        </w:rPr>
        <w:t xml:space="preserve">national </w:t>
      </w:r>
      <w:r w:rsidRPr="00490E06">
        <w:rPr>
          <w:rFonts w:ascii="Lato" w:eastAsia="Times New Roman" w:hAnsi="Lato" w:cs="Times New Roman"/>
          <w:sz w:val="22"/>
          <w:szCs w:val="22"/>
          <w:lang w:eastAsia="en-GB"/>
        </w:rPr>
        <w:t>network of key press allies within the arts and mainstream press and make introductions which will benefit Creative Crawley</w:t>
      </w:r>
      <w:r>
        <w:rPr>
          <w:rFonts w:ascii="Lato" w:eastAsia="Times New Roman" w:hAnsi="Lato" w:cs="Times New Roman"/>
          <w:sz w:val="22"/>
          <w:szCs w:val="22"/>
          <w:lang w:eastAsia="en-GB"/>
        </w:rPr>
        <w:t xml:space="preserve"> and ou</w:t>
      </w:r>
      <w:r w:rsidR="00FD73D2">
        <w:rPr>
          <w:rFonts w:ascii="Lato" w:eastAsia="Times New Roman" w:hAnsi="Lato" w:cs="Times New Roman"/>
          <w:sz w:val="22"/>
          <w:szCs w:val="22"/>
          <w:lang w:eastAsia="en-GB"/>
        </w:rPr>
        <w:t xml:space="preserve">r </w:t>
      </w:r>
      <w:r>
        <w:rPr>
          <w:rFonts w:ascii="Lato" w:eastAsia="Times New Roman" w:hAnsi="Lato" w:cs="Times New Roman"/>
          <w:sz w:val="22"/>
          <w:szCs w:val="22"/>
          <w:lang w:eastAsia="en-GB"/>
        </w:rPr>
        <w:t>partners</w:t>
      </w:r>
      <w:r w:rsidRPr="00490E06">
        <w:rPr>
          <w:rFonts w:ascii="Lato" w:eastAsia="Times New Roman" w:hAnsi="Lato" w:cs="Times New Roman"/>
          <w:sz w:val="22"/>
          <w:szCs w:val="22"/>
          <w:lang w:eastAsia="en-GB"/>
        </w:rPr>
        <w:t xml:space="preserve"> in the long term</w:t>
      </w:r>
      <w:r>
        <w:rPr>
          <w:rFonts w:ascii="Lato" w:eastAsia="Times New Roman" w:hAnsi="Lato" w:cs="Times New Roman"/>
          <w:sz w:val="22"/>
          <w:szCs w:val="22"/>
          <w:lang w:eastAsia="en-GB"/>
        </w:rPr>
        <w:t>.</w:t>
      </w:r>
    </w:p>
    <w:p w14:paraId="3E5A71D5" w14:textId="1B364D6E" w:rsidR="007C232D" w:rsidRPr="00490E06" w:rsidRDefault="007C232D" w:rsidP="00490E06">
      <w:pPr>
        <w:pStyle w:val="ListParagraph"/>
        <w:numPr>
          <w:ilvl w:val="0"/>
          <w:numId w:val="4"/>
        </w:numPr>
        <w:spacing w:after="200" w:line="276" w:lineRule="auto"/>
        <w:rPr>
          <w:rFonts w:ascii="Lato" w:hAnsi="Lato" w:cs="Arial"/>
          <w:sz w:val="22"/>
          <w:szCs w:val="22"/>
        </w:rPr>
      </w:pPr>
      <w:r w:rsidRPr="00490E06">
        <w:rPr>
          <w:rFonts w:ascii="Lato" w:hAnsi="Lato"/>
          <w:sz w:val="22"/>
          <w:szCs w:val="22"/>
        </w:rPr>
        <w:t>Produce and distribute press releases announcing the season to reach a local, regional, national and industry audience.</w:t>
      </w:r>
    </w:p>
    <w:p w14:paraId="35A0C93A" w14:textId="5C60E15A" w:rsidR="00490E06" w:rsidRPr="00490E06" w:rsidRDefault="007C232D" w:rsidP="00490E06">
      <w:pPr>
        <w:pStyle w:val="ListParagraph"/>
        <w:numPr>
          <w:ilvl w:val="0"/>
          <w:numId w:val="4"/>
        </w:numPr>
        <w:spacing w:after="200" w:line="276" w:lineRule="auto"/>
        <w:rPr>
          <w:rFonts w:ascii="Lato" w:hAnsi="Lato" w:cs="Arial"/>
          <w:sz w:val="22"/>
          <w:szCs w:val="22"/>
        </w:rPr>
      </w:pPr>
      <w:r w:rsidRPr="00490E06">
        <w:rPr>
          <w:rFonts w:ascii="Lato" w:hAnsi="Lato" w:cs="Arial"/>
          <w:sz w:val="22"/>
          <w:szCs w:val="22"/>
        </w:rPr>
        <w:t>Identify opportunities for profiling the season in-line with current trends and developments</w:t>
      </w:r>
      <w:r w:rsidR="00490E06" w:rsidRPr="00490E06">
        <w:rPr>
          <w:rFonts w:ascii="Lato" w:hAnsi="Lato" w:cs="Arial"/>
          <w:sz w:val="22"/>
          <w:szCs w:val="22"/>
        </w:rPr>
        <w:t xml:space="preserve"> and </w:t>
      </w:r>
      <w:r w:rsidR="00490E06" w:rsidRPr="00490E06">
        <w:rPr>
          <w:rFonts w:ascii="Lato" w:eastAsia="Times New Roman" w:hAnsi="Lato" w:cs="Times New Roman"/>
          <w:sz w:val="22"/>
          <w:szCs w:val="22"/>
          <w:lang w:eastAsia="en-GB"/>
        </w:rPr>
        <w:t>highlight case studies and good practice</w:t>
      </w:r>
      <w:r w:rsidR="00490E06">
        <w:rPr>
          <w:rFonts w:ascii="Lato" w:eastAsia="Times New Roman" w:hAnsi="Lato" w:cs="Times New Roman"/>
          <w:sz w:val="22"/>
          <w:szCs w:val="22"/>
          <w:lang w:eastAsia="en-GB"/>
        </w:rPr>
        <w:t>.</w:t>
      </w:r>
    </w:p>
    <w:p w14:paraId="0BB2254C" w14:textId="1E150867" w:rsidR="00490E06" w:rsidRPr="00490E06" w:rsidRDefault="00490E06" w:rsidP="00490E06">
      <w:pPr>
        <w:pStyle w:val="ListParagraph"/>
        <w:numPr>
          <w:ilvl w:val="0"/>
          <w:numId w:val="4"/>
        </w:numPr>
        <w:spacing w:after="200" w:line="276" w:lineRule="auto"/>
        <w:rPr>
          <w:rFonts w:ascii="Lato" w:hAnsi="Lato" w:cs="Arial"/>
          <w:sz w:val="22"/>
          <w:szCs w:val="22"/>
        </w:rPr>
      </w:pPr>
      <w:r w:rsidRPr="00490E06">
        <w:rPr>
          <w:rFonts w:ascii="Lato" w:eastAsia="Times New Roman" w:hAnsi="Lato" w:cs="Times New Roman"/>
          <w:sz w:val="22"/>
          <w:szCs w:val="22"/>
          <w:lang w:eastAsia="en-GB"/>
        </w:rPr>
        <w:t xml:space="preserve">Support our development activities through the campaign by building new partnerships and increasing attendance. </w:t>
      </w:r>
    </w:p>
    <w:p w14:paraId="20C742E4" w14:textId="581A8A4A" w:rsidR="00490E06" w:rsidRPr="00B24E9A" w:rsidRDefault="00490E06" w:rsidP="00490E06">
      <w:pPr>
        <w:pStyle w:val="ListParagraph"/>
        <w:numPr>
          <w:ilvl w:val="0"/>
          <w:numId w:val="4"/>
        </w:numPr>
        <w:spacing w:after="200" w:line="276" w:lineRule="auto"/>
        <w:rPr>
          <w:rFonts w:ascii="Lato" w:hAnsi="Lato" w:cs="Arial"/>
          <w:sz w:val="22"/>
          <w:szCs w:val="22"/>
        </w:rPr>
      </w:pPr>
      <w:r w:rsidRPr="00490E06">
        <w:rPr>
          <w:rFonts w:ascii="Lato" w:eastAsia="Times New Roman" w:hAnsi="Lato" w:cs="Times New Roman"/>
          <w:sz w:val="22"/>
          <w:szCs w:val="22"/>
          <w:lang w:eastAsia="en-GB"/>
        </w:rPr>
        <w:t>Any other activity related to PR and Marketing as befits the role</w:t>
      </w:r>
      <w:r w:rsidR="001777DC">
        <w:rPr>
          <w:rFonts w:ascii="Lato" w:eastAsia="Times New Roman" w:hAnsi="Lato" w:cs="Times New Roman"/>
          <w:sz w:val="22"/>
          <w:szCs w:val="22"/>
          <w:lang w:eastAsia="en-GB"/>
        </w:rPr>
        <w:t>.</w:t>
      </w:r>
    </w:p>
    <w:p w14:paraId="5731A99A" w14:textId="702E5DB9" w:rsidR="007C232D" w:rsidRDefault="00B24E9A" w:rsidP="00B24E9A">
      <w:pPr>
        <w:spacing w:after="200" w:line="276" w:lineRule="auto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As part of the agreement, we will agree a set of deliverables including target publications, target coverage and reach and timescales for delivery. </w:t>
      </w:r>
    </w:p>
    <w:p w14:paraId="3DCE68C9" w14:textId="77777777" w:rsidR="00B24E9A" w:rsidRPr="00B24E9A" w:rsidRDefault="00B24E9A" w:rsidP="00B24E9A">
      <w:pPr>
        <w:spacing w:after="200" w:line="276" w:lineRule="auto"/>
        <w:rPr>
          <w:rFonts w:ascii="Lato" w:hAnsi="Lato" w:cs="Arial"/>
          <w:sz w:val="22"/>
          <w:szCs w:val="22"/>
        </w:rPr>
      </w:pPr>
    </w:p>
    <w:p w14:paraId="1DC991CA" w14:textId="77777777" w:rsidR="00490E06" w:rsidRPr="007C232D" w:rsidRDefault="00490E06" w:rsidP="00490E06">
      <w:pPr>
        <w:spacing w:before="240"/>
        <w:rPr>
          <w:rFonts w:ascii="Lato" w:hAnsi="Lato" w:cs="Arial"/>
          <w:sz w:val="22"/>
          <w:szCs w:val="22"/>
        </w:rPr>
      </w:pPr>
    </w:p>
    <w:tbl>
      <w:tblPr>
        <w:tblW w:w="10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9"/>
      </w:tblGrid>
      <w:tr w:rsidR="00490E06" w:rsidRPr="007C232D" w14:paraId="3D5135F0" w14:textId="77777777" w:rsidTr="002B1379">
        <w:trPr>
          <w:trHeight w:val="559"/>
        </w:trPr>
        <w:tc>
          <w:tcPr>
            <w:tcW w:w="10129" w:type="dxa"/>
            <w:shd w:val="clear" w:color="auto" w:fill="1F3864" w:themeFill="accent1" w:themeFillShade="80"/>
          </w:tcPr>
          <w:p w14:paraId="58EAA88E" w14:textId="5718F09A" w:rsidR="00490E06" w:rsidRPr="007C232D" w:rsidRDefault="00490E06" w:rsidP="00490E06">
            <w:pPr>
              <w:pStyle w:val="Heading1"/>
              <w:numPr>
                <w:ilvl w:val="0"/>
                <w:numId w:val="10"/>
              </w:numPr>
              <w:spacing w:before="120" w:after="120"/>
              <w:jc w:val="left"/>
              <w:rPr>
                <w:rFonts w:ascii="Lato" w:hAnsi="Lato"/>
                <w:sz w:val="22"/>
                <w:szCs w:val="22"/>
              </w:rPr>
            </w:pPr>
            <w:bookmarkStart w:id="1" w:name="_Hlk96235135"/>
            <w:r>
              <w:rPr>
                <w:rFonts w:ascii="Lato" w:hAnsi="Lato"/>
                <w:sz w:val="22"/>
                <w:szCs w:val="22"/>
              </w:rPr>
              <w:lastRenderedPageBreak/>
              <w:t>Terms</w:t>
            </w:r>
          </w:p>
        </w:tc>
      </w:tr>
    </w:tbl>
    <w:bookmarkEnd w:id="1"/>
    <w:p w14:paraId="181832DE" w14:textId="6ED7E13E" w:rsidR="00490E06" w:rsidRPr="00DB42D1" w:rsidRDefault="00490E06" w:rsidP="00DB42D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DB42D1">
        <w:rPr>
          <w:rFonts w:ascii="Lato" w:eastAsia="Times New Roman" w:hAnsi="Lato" w:cs="Times New Roman"/>
          <w:sz w:val="22"/>
          <w:szCs w:val="22"/>
          <w:lang w:eastAsia="en-GB"/>
        </w:rPr>
        <w:t xml:space="preserve">The Creative Crawley team consist of a part-time Creative Director, Digital Marketing Content Producer and Graphic Designer, Production Manager and we are about to recruit for a Trainee Producer. </w:t>
      </w:r>
    </w:p>
    <w:p w14:paraId="7E3CDC48" w14:textId="03BDD645" w:rsidR="00490E06" w:rsidRPr="00DB42D1" w:rsidRDefault="00490E06" w:rsidP="00DB42D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DB42D1">
        <w:rPr>
          <w:rFonts w:ascii="Lato" w:eastAsia="Times New Roman" w:hAnsi="Lato" w:cs="Times New Roman"/>
          <w:sz w:val="22"/>
          <w:szCs w:val="22"/>
          <w:lang w:eastAsia="en-GB"/>
        </w:rPr>
        <w:t>We have an office base</w:t>
      </w:r>
      <w:r w:rsidR="00DB42D1" w:rsidRPr="00DB42D1">
        <w:rPr>
          <w:rFonts w:ascii="Lato" w:eastAsia="Times New Roman" w:hAnsi="Lato" w:cs="Times New Roman"/>
          <w:sz w:val="22"/>
          <w:szCs w:val="22"/>
          <w:lang w:eastAsia="en-GB"/>
        </w:rPr>
        <w:t>s</w:t>
      </w:r>
      <w:r w:rsidRPr="00DB42D1">
        <w:rPr>
          <w:rFonts w:ascii="Lato" w:eastAsia="Times New Roman" w:hAnsi="Lato" w:cs="Times New Roman"/>
          <w:sz w:val="22"/>
          <w:szCs w:val="22"/>
          <w:lang w:eastAsia="en-GB"/>
        </w:rPr>
        <w:t xml:space="preserve"> at Crawley College and Freedom</w:t>
      </w:r>
      <w:r w:rsidR="00DB42D1" w:rsidRPr="00DB42D1">
        <w:rPr>
          <w:rFonts w:ascii="Lato" w:eastAsia="Times New Roman" w:hAnsi="Lato" w:cs="Times New Roman"/>
          <w:sz w:val="22"/>
          <w:szCs w:val="22"/>
          <w:lang w:eastAsia="en-GB"/>
        </w:rPr>
        <w:t xml:space="preserve"> Works in Manor Royal Business Improvement District. The team work from the office and remotely. </w:t>
      </w:r>
    </w:p>
    <w:p w14:paraId="24D1B7C3" w14:textId="2B920570" w:rsidR="00DB42D1" w:rsidRPr="00DB42D1" w:rsidRDefault="00DB42D1" w:rsidP="00DB42D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DB42D1">
        <w:rPr>
          <w:rFonts w:ascii="Lato" w:eastAsia="Times New Roman" w:hAnsi="Lato" w:cs="Times New Roman"/>
          <w:sz w:val="22"/>
          <w:szCs w:val="22"/>
          <w:lang w:eastAsia="en-GB"/>
        </w:rPr>
        <w:t xml:space="preserve">The </w:t>
      </w:r>
      <w:r>
        <w:rPr>
          <w:rFonts w:ascii="Lato" w:eastAsia="Times New Roman" w:hAnsi="Lato" w:cs="Times New Roman"/>
          <w:sz w:val="22"/>
          <w:szCs w:val="22"/>
          <w:lang w:eastAsia="en-GB"/>
        </w:rPr>
        <w:t>M</w:t>
      </w:r>
      <w:r w:rsidRPr="00DB42D1">
        <w:rPr>
          <w:rFonts w:ascii="Lato" w:eastAsia="Times New Roman" w:hAnsi="Lato" w:cs="Times New Roman"/>
          <w:sz w:val="22"/>
          <w:szCs w:val="22"/>
          <w:lang w:eastAsia="en-GB"/>
        </w:rPr>
        <w:t xml:space="preserve">arketing and PR freelancer </w:t>
      </w:r>
      <w:r w:rsidR="001777DC">
        <w:rPr>
          <w:rFonts w:ascii="Lato" w:eastAsia="Times New Roman" w:hAnsi="Lato" w:cs="Times New Roman"/>
          <w:sz w:val="22"/>
          <w:szCs w:val="22"/>
          <w:lang w:eastAsia="en-GB"/>
        </w:rPr>
        <w:t>will</w:t>
      </w:r>
      <w:r w:rsidRPr="00DB42D1">
        <w:rPr>
          <w:rFonts w:ascii="Lato" w:eastAsia="Times New Roman" w:hAnsi="Lato" w:cs="Times New Roman"/>
          <w:sz w:val="22"/>
          <w:szCs w:val="22"/>
          <w:lang w:eastAsia="en-GB"/>
        </w:rPr>
        <w:t xml:space="preserve"> be expected to work predominantly remotely and at the office when necessary. </w:t>
      </w:r>
    </w:p>
    <w:p w14:paraId="09B9EE5B" w14:textId="66B0A696" w:rsidR="00277ED7" w:rsidRPr="00DB42D1" w:rsidRDefault="00DB42D1" w:rsidP="00DB42D1">
      <w:pPr>
        <w:pStyle w:val="ListParagraph"/>
        <w:numPr>
          <w:ilvl w:val="0"/>
          <w:numId w:val="12"/>
        </w:numPr>
        <w:spacing w:before="240" w:line="276" w:lineRule="auto"/>
        <w:jc w:val="both"/>
        <w:rPr>
          <w:rFonts w:ascii="Lato" w:hAnsi="Lato" w:cs="Arial"/>
          <w:sz w:val="22"/>
          <w:szCs w:val="22"/>
        </w:rPr>
      </w:pPr>
      <w:r w:rsidRPr="00DB42D1">
        <w:rPr>
          <w:rFonts w:ascii="Lato" w:hAnsi="Lato" w:cs="Arial"/>
          <w:sz w:val="22"/>
          <w:szCs w:val="22"/>
        </w:rPr>
        <w:t xml:space="preserve">The Marketing and </w:t>
      </w:r>
      <w:r w:rsidR="00277ED7" w:rsidRPr="00DB42D1">
        <w:rPr>
          <w:rFonts w:ascii="Lato" w:hAnsi="Lato" w:cs="Arial"/>
          <w:sz w:val="22"/>
          <w:szCs w:val="22"/>
        </w:rPr>
        <w:t xml:space="preserve"> PR freelancer </w:t>
      </w:r>
      <w:r w:rsidRPr="00DB42D1">
        <w:rPr>
          <w:rFonts w:ascii="Lato" w:hAnsi="Lato" w:cs="Arial"/>
          <w:sz w:val="22"/>
          <w:szCs w:val="22"/>
        </w:rPr>
        <w:t>will</w:t>
      </w:r>
      <w:r w:rsidR="00277ED7" w:rsidRPr="00DB42D1">
        <w:rPr>
          <w:rFonts w:ascii="Lato" w:hAnsi="Lato" w:cs="Arial"/>
          <w:sz w:val="22"/>
          <w:szCs w:val="22"/>
        </w:rPr>
        <w:t xml:space="preserve"> be expected to use their own PC/Laptop, software packages, internet access and online storage facilities for the completion of the work.</w:t>
      </w:r>
    </w:p>
    <w:p w14:paraId="3FE790EA" w14:textId="5FC30378" w:rsidR="00CB6EC2" w:rsidRPr="00B24E9A" w:rsidRDefault="00277ED7" w:rsidP="00B24E9A">
      <w:pPr>
        <w:pStyle w:val="ListParagraph"/>
        <w:numPr>
          <w:ilvl w:val="0"/>
          <w:numId w:val="12"/>
        </w:numPr>
        <w:spacing w:before="240" w:line="276" w:lineRule="auto"/>
        <w:rPr>
          <w:rFonts w:ascii="Lato" w:hAnsi="Lato"/>
          <w:sz w:val="20"/>
          <w:szCs w:val="20"/>
        </w:rPr>
      </w:pPr>
      <w:r w:rsidRPr="00B24E9A">
        <w:rPr>
          <w:rFonts w:ascii="Lato" w:hAnsi="Lato" w:cs="Arial"/>
          <w:sz w:val="22"/>
          <w:szCs w:val="22"/>
        </w:rPr>
        <w:t xml:space="preserve">The appointment will be made to an organisation or as a freelance contract, the organisation/practitioner having the status of a self-employed person responsible for all tax liabilities and National Insurance or similar contributions and must be registered with a UTR number. </w:t>
      </w:r>
    </w:p>
    <w:p w14:paraId="57690E86" w14:textId="77777777" w:rsidR="00B24E9A" w:rsidRPr="00B24E9A" w:rsidRDefault="00B24E9A" w:rsidP="00B24E9A">
      <w:pPr>
        <w:pStyle w:val="ListParagraph"/>
        <w:spacing w:before="240" w:line="276" w:lineRule="auto"/>
        <w:rPr>
          <w:rFonts w:ascii="Lato" w:hAnsi="Lato"/>
          <w:sz w:val="20"/>
          <w:szCs w:val="20"/>
        </w:rPr>
      </w:pPr>
    </w:p>
    <w:p w14:paraId="5A88DF94" w14:textId="77777777" w:rsidR="00B24E9A" w:rsidRPr="00B24E9A" w:rsidRDefault="00B24E9A" w:rsidP="00B24E9A">
      <w:pPr>
        <w:pStyle w:val="ListParagraph"/>
        <w:spacing w:before="240" w:line="276" w:lineRule="auto"/>
        <w:rPr>
          <w:rFonts w:ascii="Lato" w:hAnsi="Lato"/>
          <w:sz w:val="20"/>
          <w:szCs w:val="20"/>
        </w:rPr>
      </w:pPr>
    </w:p>
    <w:p w14:paraId="2354BEF0" w14:textId="77777777" w:rsidR="00B24E9A" w:rsidRPr="00B24E9A" w:rsidRDefault="00B24E9A" w:rsidP="00B24E9A">
      <w:pPr>
        <w:pStyle w:val="ListParagraph"/>
        <w:spacing w:before="240" w:line="276" w:lineRule="auto"/>
        <w:rPr>
          <w:rFonts w:ascii="Lato" w:hAnsi="Lato"/>
          <w:sz w:val="20"/>
          <w:szCs w:val="20"/>
        </w:rPr>
      </w:pPr>
    </w:p>
    <w:tbl>
      <w:tblPr>
        <w:tblW w:w="10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9"/>
      </w:tblGrid>
      <w:tr w:rsidR="00DB42D1" w:rsidRPr="007C232D" w14:paraId="1094A16C" w14:textId="77777777" w:rsidTr="002B1379">
        <w:trPr>
          <w:trHeight w:val="559"/>
        </w:trPr>
        <w:tc>
          <w:tcPr>
            <w:tcW w:w="10129" w:type="dxa"/>
            <w:shd w:val="clear" w:color="auto" w:fill="1F3864" w:themeFill="accent1" w:themeFillShade="80"/>
          </w:tcPr>
          <w:p w14:paraId="27F22C27" w14:textId="0F055BE7" w:rsidR="00DB42D1" w:rsidRPr="007C232D" w:rsidRDefault="00DB42D1" w:rsidP="00DB42D1">
            <w:pPr>
              <w:pStyle w:val="Heading1"/>
              <w:numPr>
                <w:ilvl w:val="0"/>
                <w:numId w:val="10"/>
              </w:numPr>
              <w:spacing w:before="120" w:after="120"/>
              <w:jc w:val="left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Timescale</w:t>
            </w:r>
          </w:p>
        </w:tc>
      </w:tr>
    </w:tbl>
    <w:p w14:paraId="11E58C28" w14:textId="5BA363B0" w:rsidR="00277ED7" w:rsidRPr="00DB42D1" w:rsidRDefault="00277ED7" w:rsidP="00277ED7">
      <w:pPr>
        <w:spacing w:after="240"/>
        <w:rPr>
          <w:rFonts w:ascii="Lato" w:hAnsi="Lato" w:cs="Arial"/>
          <w:b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946"/>
      </w:tblGrid>
      <w:tr w:rsidR="00277ED7" w:rsidRPr="00DB42D1" w14:paraId="10733186" w14:textId="77777777" w:rsidTr="002B1379">
        <w:tc>
          <w:tcPr>
            <w:tcW w:w="3261" w:type="dxa"/>
            <w:shd w:val="clear" w:color="auto" w:fill="D9D9D9" w:themeFill="background1" w:themeFillShade="D9"/>
          </w:tcPr>
          <w:p w14:paraId="2E3E87CA" w14:textId="3FBB005D" w:rsidR="00277ED7" w:rsidRPr="00DB42D1" w:rsidRDefault="00277ED7" w:rsidP="002B137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DB42D1">
              <w:rPr>
                <w:rFonts w:ascii="Lato" w:hAnsi="Lato" w:cs="Arial"/>
                <w:b/>
                <w:sz w:val="22"/>
                <w:szCs w:val="22"/>
              </w:rPr>
              <w:t>202</w:t>
            </w:r>
            <w:r w:rsidR="00DB42D1" w:rsidRPr="00DB42D1">
              <w:rPr>
                <w:rFonts w:ascii="Lato" w:hAnsi="Lato" w:cs="Arial"/>
                <w:b/>
                <w:sz w:val="22"/>
                <w:szCs w:val="22"/>
              </w:rPr>
              <w:t>2</w:t>
            </w:r>
            <w:r w:rsidRPr="00DB42D1">
              <w:rPr>
                <w:rFonts w:ascii="Lato" w:hAnsi="Lato" w:cs="Arial"/>
                <w:b/>
                <w:sz w:val="22"/>
                <w:szCs w:val="22"/>
              </w:rPr>
              <w:t xml:space="preserve"> dates: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FEC1F22" w14:textId="77777777" w:rsidR="00277ED7" w:rsidRPr="00DB42D1" w:rsidRDefault="00277ED7" w:rsidP="002B137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277ED7" w:rsidRPr="00DB42D1" w14:paraId="2BC333A0" w14:textId="77777777" w:rsidTr="002B1379">
        <w:tc>
          <w:tcPr>
            <w:tcW w:w="3261" w:type="dxa"/>
            <w:shd w:val="clear" w:color="auto" w:fill="auto"/>
          </w:tcPr>
          <w:p w14:paraId="2E3F90D0" w14:textId="77777777" w:rsidR="00277ED7" w:rsidRPr="00DB42D1" w:rsidRDefault="00277ED7" w:rsidP="002B1379">
            <w:pPr>
              <w:rPr>
                <w:rFonts w:ascii="Lato" w:hAnsi="Lato" w:cs="Arial"/>
                <w:sz w:val="22"/>
                <w:szCs w:val="22"/>
              </w:rPr>
            </w:pPr>
            <w:r w:rsidRPr="00DB42D1">
              <w:rPr>
                <w:rFonts w:ascii="Lato" w:hAnsi="Lato" w:cs="Arial"/>
                <w:sz w:val="22"/>
                <w:szCs w:val="22"/>
              </w:rPr>
              <w:t xml:space="preserve">Informal discussion </w:t>
            </w:r>
          </w:p>
        </w:tc>
        <w:tc>
          <w:tcPr>
            <w:tcW w:w="6946" w:type="dxa"/>
            <w:shd w:val="clear" w:color="auto" w:fill="auto"/>
          </w:tcPr>
          <w:p w14:paraId="57A338B4" w14:textId="58711901" w:rsidR="00277ED7" w:rsidRPr="00DB42D1" w:rsidRDefault="00277ED7" w:rsidP="002B1379">
            <w:pPr>
              <w:rPr>
                <w:rFonts w:ascii="Lato" w:hAnsi="Lato" w:cs="Arial"/>
                <w:sz w:val="22"/>
                <w:szCs w:val="22"/>
              </w:rPr>
            </w:pPr>
            <w:r w:rsidRPr="00DB42D1">
              <w:rPr>
                <w:rFonts w:ascii="Lato" w:hAnsi="Lato" w:cs="Arial"/>
                <w:sz w:val="22"/>
                <w:szCs w:val="22"/>
              </w:rPr>
              <w:t xml:space="preserve">Contact </w:t>
            </w:r>
            <w:r w:rsidR="00DB42D1">
              <w:rPr>
                <w:rFonts w:ascii="Lato" w:hAnsi="Lato" w:cs="Arial"/>
                <w:sz w:val="22"/>
                <w:szCs w:val="22"/>
              </w:rPr>
              <w:t>Sam Evans</w:t>
            </w:r>
            <w:r w:rsidR="001777DC">
              <w:rPr>
                <w:rFonts w:ascii="Lato" w:hAnsi="Lato" w:cs="Arial"/>
                <w:sz w:val="22"/>
                <w:szCs w:val="22"/>
              </w:rPr>
              <w:t xml:space="preserve"> or Louise Blackwell</w:t>
            </w:r>
            <w:r w:rsidR="00DB42D1">
              <w:rPr>
                <w:rFonts w:ascii="Lato" w:hAnsi="Lato" w:cs="Arial"/>
                <w:sz w:val="22"/>
                <w:szCs w:val="22"/>
              </w:rPr>
              <w:t xml:space="preserve"> </w:t>
            </w:r>
            <w:hyperlink r:id="rId7" w:history="1">
              <w:r w:rsidR="00DB42D1" w:rsidRPr="00806DFD">
                <w:rPr>
                  <w:rStyle w:val="Hyperlink"/>
                  <w:rFonts w:ascii="Lato" w:hAnsi="Lato" w:cs="Arial"/>
                  <w:sz w:val="22"/>
                  <w:szCs w:val="22"/>
                </w:rPr>
                <w:t>hello@creativecrawley.com</w:t>
              </w:r>
            </w:hyperlink>
            <w:r w:rsidR="00DB42D1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</w:tc>
      </w:tr>
      <w:tr w:rsidR="00277ED7" w:rsidRPr="00DB42D1" w14:paraId="01C7428B" w14:textId="77777777" w:rsidTr="002B1379">
        <w:tc>
          <w:tcPr>
            <w:tcW w:w="3261" w:type="dxa"/>
          </w:tcPr>
          <w:p w14:paraId="7AA0399E" w14:textId="07352D6C" w:rsidR="00277ED7" w:rsidRPr="00DB42D1" w:rsidRDefault="00DB42D1" w:rsidP="002B1379">
            <w:pPr>
              <w:rPr>
                <w:rFonts w:ascii="Lato" w:hAnsi="Lato" w:cs="Arial"/>
                <w:sz w:val="22"/>
                <w:szCs w:val="22"/>
              </w:rPr>
            </w:pPr>
            <w:r w:rsidRPr="00DB42D1">
              <w:rPr>
                <w:rFonts w:ascii="Lato" w:hAnsi="Lato" w:cs="Arial"/>
                <w:sz w:val="22"/>
                <w:szCs w:val="22"/>
              </w:rPr>
              <w:t>Thursday</w:t>
            </w:r>
            <w:r w:rsidR="00277ED7" w:rsidRPr="00DB42D1">
              <w:rPr>
                <w:rFonts w:ascii="Lato" w:hAnsi="Lato" w:cs="Arial"/>
                <w:sz w:val="22"/>
                <w:szCs w:val="22"/>
              </w:rPr>
              <w:t xml:space="preserve"> 2</w:t>
            </w:r>
            <w:r w:rsidRPr="00DB42D1">
              <w:rPr>
                <w:rFonts w:ascii="Lato" w:hAnsi="Lato" w:cs="Arial"/>
                <w:sz w:val="22"/>
                <w:szCs w:val="22"/>
              </w:rPr>
              <w:t>4 March 2022</w:t>
            </w:r>
            <w:r w:rsidR="00FD73D2">
              <w:rPr>
                <w:rFonts w:ascii="Lato" w:hAnsi="Lato" w:cs="Arial"/>
                <w:sz w:val="22"/>
                <w:szCs w:val="22"/>
              </w:rPr>
              <w:t xml:space="preserve"> at 12 noon</w:t>
            </w:r>
          </w:p>
        </w:tc>
        <w:tc>
          <w:tcPr>
            <w:tcW w:w="6946" w:type="dxa"/>
          </w:tcPr>
          <w:p w14:paraId="6FCF60F3" w14:textId="77777777" w:rsidR="00277ED7" w:rsidRPr="00DB42D1" w:rsidRDefault="00277ED7" w:rsidP="002B1379">
            <w:pPr>
              <w:rPr>
                <w:rFonts w:ascii="Lato" w:hAnsi="Lato" w:cs="Arial"/>
                <w:sz w:val="22"/>
                <w:szCs w:val="22"/>
              </w:rPr>
            </w:pPr>
            <w:r w:rsidRPr="00DB42D1">
              <w:rPr>
                <w:rFonts w:ascii="Lato" w:hAnsi="Lato" w:cs="Arial"/>
                <w:sz w:val="22"/>
                <w:szCs w:val="22"/>
              </w:rPr>
              <w:t>Deadline for tenders</w:t>
            </w:r>
          </w:p>
        </w:tc>
      </w:tr>
      <w:tr w:rsidR="00277ED7" w:rsidRPr="00DB42D1" w14:paraId="49501367" w14:textId="77777777" w:rsidTr="002B1379">
        <w:tc>
          <w:tcPr>
            <w:tcW w:w="3261" w:type="dxa"/>
          </w:tcPr>
          <w:p w14:paraId="54507023" w14:textId="47A05F75" w:rsidR="00277ED7" w:rsidRPr="00DB42D1" w:rsidRDefault="00277ED7" w:rsidP="002B1379">
            <w:pPr>
              <w:rPr>
                <w:rFonts w:ascii="Lato" w:hAnsi="Lato" w:cs="Arial"/>
                <w:sz w:val="22"/>
                <w:szCs w:val="22"/>
              </w:rPr>
            </w:pPr>
            <w:r w:rsidRPr="00DB42D1">
              <w:rPr>
                <w:rFonts w:ascii="Lato" w:hAnsi="Lato" w:cs="Arial"/>
                <w:sz w:val="22"/>
                <w:szCs w:val="22"/>
              </w:rPr>
              <w:t xml:space="preserve">By </w:t>
            </w:r>
            <w:r w:rsidR="00DB42D1" w:rsidRPr="00DB42D1">
              <w:rPr>
                <w:rFonts w:ascii="Lato" w:hAnsi="Lato" w:cs="Arial"/>
                <w:sz w:val="22"/>
                <w:szCs w:val="22"/>
              </w:rPr>
              <w:t>30 March</w:t>
            </w:r>
            <w:r w:rsidRPr="00DB42D1">
              <w:rPr>
                <w:rFonts w:ascii="Lato" w:hAnsi="Lato" w:cs="Arial"/>
                <w:sz w:val="22"/>
                <w:szCs w:val="22"/>
              </w:rPr>
              <w:t xml:space="preserve"> 202</w:t>
            </w:r>
            <w:r w:rsidR="00DB42D1" w:rsidRPr="00DB42D1">
              <w:rPr>
                <w:rFonts w:ascii="Lato" w:hAnsi="Lato" w:cs="Arial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2CEADDEA" w14:textId="77777777" w:rsidR="00277ED7" w:rsidRPr="00DB42D1" w:rsidRDefault="00277ED7" w:rsidP="002B1379">
            <w:pPr>
              <w:rPr>
                <w:rFonts w:ascii="Lato" w:hAnsi="Lato" w:cs="Arial"/>
                <w:sz w:val="22"/>
                <w:szCs w:val="22"/>
              </w:rPr>
            </w:pPr>
            <w:r w:rsidRPr="00DB42D1">
              <w:rPr>
                <w:rFonts w:ascii="Lato" w:hAnsi="Lato" w:cs="Arial"/>
                <w:sz w:val="22"/>
                <w:szCs w:val="22"/>
              </w:rPr>
              <w:t>Tender awarded based on assessment criteria outlined below and following informal interviews with shortlisted applicants</w:t>
            </w:r>
          </w:p>
        </w:tc>
      </w:tr>
      <w:tr w:rsidR="00277ED7" w:rsidRPr="00DB42D1" w14:paraId="41071F0A" w14:textId="77777777" w:rsidTr="002B1379">
        <w:tc>
          <w:tcPr>
            <w:tcW w:w="3261" w:type="dxa"/>
          </w:tcPr>
          <w:p w14:paraId="20053581" w14:textId="2766A19F" w:rsidR="00277ED7" w:rsidRPr="00DB42D1" w:rsidRDefault="00277ED7" w:rsidP="002B1379">
            <w:pPr>
              <w:rPr>
                <w:rFonts w:ascii="Lato" w:hAnsi="Lato" w:cs="Arial"/>
                <w:sz w:val="22"/>
                <w:szCs w:val="22"/>
              </w:rPr>
            </w:pPr>
            <w:r w:rsidRPr="00DB42D1">
              <w:rPr>
                <w:rFonts w:ascii="Lato" w:hAnsi="Lato" w:cs="Arial"/>
                <w:sz w:val="22"/>
                <w:szCs w:val="22"/>
              </w:rPr>
              <w:t xml:space="preserve">w/c </w:t>
            </w:r>
            <w:r w:rsidR="00DB42D1" w:rsidRPr="00DB42D1">
              <w:rPr>
                <w:rFonts w:ascii="Lato" w:hAnsi="Lato" w:cs="Arial"/>
                <w:sz w:val="22"/>
                <w:szCs w:val="22"/>
              </w:rPr>
              <w:t>4 April 2022</w:t>
            </w:r>
            <w:r w:rsidRPr="00DB42D1">
              <w:rPr>
                <w:rFonts w:ascii="Lato" w:hAnsi="Lato" w:cs="Arial"/>
                <w:sz w:val="22"/>
                <w:szCs w:val="22"/>
              </w:rPr>
              <w:t xml:space="preserve"> / ASAP</w:t>
            </w:r>
          </w:p>
        </w:tc>
        <w:tc>
          <w:tcPr>
            <w:tcW w:w="6946" w:type="dxa"/>
          </w:tcPr>
          <w:p w14:paraId="02E25C9A" w14:textId="77777777" w:rsidR="00277ED7" w:rsidRPr="00DB42D1" w:rsidRDefault="00277ED7" w:rsidP="002B1379">
            <w:pPr>
              <w:rPr>
                <w:rFonts w:ascii="Lato" w:hAnsi="Lato" w:cs="Arial"/>
                <w:sz w:val="22"/>
                <w:szCs w:val="22"/>
              </w:rPr>
            </w:pPr>
            <w:r w:rsidRPr="00DB42D1">
              <w:rPr>
                <w:rFonts w:ascii="Lato" w:hAnsi="Lato" w:cs="Arial"/>
                <w:sz w:val="22"/>
                <w:szCs w:val="22"/>
              </w:rPr>
              <w:t>Start date</w:t>
            </w:r>
          </w:p>
        </w:tc>
      </w:tr>
      <w:tr w:rsidR="00277ED7" w:rsidRPr="00DB42D1" w14:paraId="2FDEDDDB" w14:textId="77777777" w:rsidTr="002B1379">
        <w:tc>
          <w:tcPr>
            <w:tcW w:w="3261" w:type="dxa"/>
          </w:tcPr>
          <w:p w14:paraId="493EAB16" w14:textId="31AAD47D" w:rsidR="00277ED7" w:rsidRPr="00DB42D1" w:rsidRDefault="00277ED7" w:rsidP="002B1379">
            <w:pPr>
              <w:rPr>
                <w:rFonts w:ascii="Lato" w:hAnsi="Lato" w:cs="Arial"/>
                <w:sz w:val="22"/>
                <w:szCs w:val="22"/>
              </w:rPr>
            </w:pPr>
            <w:r w:rsidRPr="00DB42D1">
              <w:rPr>
                <w:rFonts w:ascii="Lato" w:hAnsi="Lato" w:cs="Arial"/>
                <w:sz w:val="22"/>
                <w:szCs w:val="22"/>
              </w:rPr>
              <w:t xml:space="preserve">End of </w:t>
            </w:r>
            <w:r w:rsidR="00DB42D1" w:rsidRPr="00DB42D1">
              <w:rPr>
                <w:rFonts w:ascii="Lato" w:hAnsi="Lato" w:cs="Arial"/>
                <w:sz w:val="22"/>
                <w:szCs w:val="22"/>
              </w:rPr>
              <w:t>August</w:t>
            </w:r>
            <w:r w:rsidRPr="00DB42D1">
              <w:rPr>
                <w:rFonts w:ascii="Lato" w:hAnsi="Lato" w:cs="Arial"/>
                <w:sz w:val="22"/>
                <w:szCs w:val="22"/>
              </w:rPr>
              <w:t xml:space="preserve"> 202</w:t>
            </w:r>
            <w:r w:rsidR="00DB42D1" w:rsidRPr="00DB42D1">
              <w:rPr>
                <w:rFonts w:ascii="Lato" w:hAnsi="Lato" w:cs="Arial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04363D6B" w14:textId="77777777" w:rsidR="00277ED7" w:rsidRPr="00DB42D1" w:rsidRDefault="00277ED7" w:rsidP="002B1379">
            <w:pPr>
              <w:rPr>
                <w:rFonts w:ascii="Lato" w:hAnsi="Lato" w:cs="Arial"/>
                <w:sz w:val="22"/>
                <w:szCs w:val="22"/>
              </w:rPr>
            </w:pPr>
            <w:r w:rsidRPr="00DB42D1">
              <w:rPr>
                <w:rFonts w:ascii="Lato" w:hAnsi="Lato" w:cs="Arial"/>
                <w:sz w:val="22"/>
                <w:szCs w:val="22"/>
              </w:rPr>
              <w:t>Completion of work</w:t>
            </w:r>
          </w:p>
        </w:tc>
      </w:tr>
    </w:tbl>
    <w:p w14:paraId="13F1E5F1" w14:textId="77777777" w:rsidR="00277ED7" w:rsidRPr="00DB42D1" w:rsidRDefault="00277ED7" w:rsidP="00277ED7">
      <w:pPr>
        <w:rPr>
          <w:rFonts w:ascii="Lato" w:hAnsi="Lato" w:cs="Arial"/>
          <w:sz w:val="22"/>
          <w:szCs w:val="22"/>
        </w:rPr>
      </w:pPr>
    </w:p>
    <w:p w14:paraId="4B6CAE9A" w14:textId="4FF61432" w:rsidR="00DB42D1" w:rsidRDefault="00DB42D1" w:rsidP="00DB42D1">
      <w:pPr>
        <w:jc w:val="center"/>
        <w:rPr>
          <w:rFonts w:ascii="Lato" w:hAnsi="Lato"/>
          <w:sz w:val="20"/>
          <w:szCs w:val="20"/>
        </w:rPr>
      </w:pPr>
    </w:p>
    <w:p w14:paraId="2E719D6E" w14:textId="57B14194" w:rsidR="00B24E9A" w:rsidRDefault="00B24E9A">
      <w:pPr>
        <w:spacing w:after="160" w:line="259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br w:type="page"/>
      </w:r>
    </w:p>
    <w:p w14:paraId="462DA295" w14:textId="77777777" w:rsidR="00B24E9A" w:rsidRPr="00277ED7" w:rsidRDefault="00B24E9A" w:rsidP="00DB42D1">
      <w:pPr>
        <w:jc w:val="center"/>
        <w:rPr>
          <w:rFonts w:ascii="Lato" w:hAnsi="Lato"/>
          <w:sz w:val="20"/>
          <w:szCs w:val="20"/>
        </w:rPr>
      </w:pPr>
    </w:p>
    <w:tbl>
      <w:tblPr>
        <w:tblW w:w="10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9"/>
      </w:tblGrid>
      <w:tr w:rsidR="00DB42D1" w:rsidRPr="007C232D" w14:paraId="149237CA" w14:textId="77777777" w:rsidTr="002B1379">
        <w:trPr>
          <w:trHeight w:val="559"/>
        </w:trPr>
        <w:tc>
          <w:tcPr>
            <w:tcW w:w="10129" w:type="dxa"/>
            <w:shd w:val="clear" w:color="auto" w:fill="1F3864" w:themeFill="accent1" w:themeFillShade="80"/>
          </w:tcPr>
          <w:p w14:paraId="23732D01" w14:textId="12BAFA5A" w:rsidR="00DB42D1" w:rsidRPr="007C232D" w:rsidRDefault="0066668C" w:rsidP="00DB42D1">
            <w:pPr>
              <w:pStyle w:val="Heading1"/>
              <w:numPr>
                <w:ilvl w:val="0"/>
                <w:numId w:val="10"/>
              </w:numPr>
              <w:spacing w:before="120" w:after="120"/>
              <w:jc w:val="left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How to apply</w:t>
            </w:r>
          </w:p>
        </w:tc>
      </w:tr>
    </w:tbl>
    <w:p w14:paraId="6878ED07" w14:textId="77777777" w:rsidR="0066668C" w:rsidRPr="0066668C" w:rsidRDefault="0066668C" w:rsidP="00277ED7">
      <w:pPr>
        <w:rPr>
          <w:rFonts w:ascii="Lato" w:hAnsi="Lato" w:cs="Arial"/>
          <w:b/>
          <w:sz w:val="22"/>
          <w:szCs w:val="22"/>
        </w:rPr>
      </w:pPr>
    </w:p>
    <w:p w14:paraId="12AF81C2" w14:textId="2316CC77" w:rsidR="00277ED7" w:rsidRDefault="00277ED7" w:rsidP="00277ED7">
      <w:pPr>
        <w:rPr>
          <w:rFonts w:ascii="Lato" w:hAnsi="Lato" w:cs="Arial"/>
          <w:color w:val="000000" w:themeColor="text1"/>
          <w:sz w:val="22"/>
          <w:szCs w:val="22"/>
        </w:rPr>
      </w:pPr>
      <w:r w:rsidRPr="0066668C">
        <w:rPr>
          <w:rFonts w:ascii="Lato" w:hAnsi="Lato" w:cs="Arial"/>
          <w:color w:val="000000" w:themeColor="text1"/>
          <w:sz w:val="22"/>
          <w:szCs w:val="22"/>
        </w:rPr>
        <w:t xml:space="preserve">Please submit tenders to </w:t>
      </w:r>
      <w:hyperlink r:id="rId8" w:history="1">
        <w:r w:rsidR="00DB42D1" w:rsidRPr="0066668C">
          <w:rPr>
            <w:rStyle w:val="Hyperlink"/>
            <w:rFonts w:ascii="Lato" w:hAnsi="Lato" w:cs="Arial"/>
            <w:sz w:val="22"/>
            <w:szCs w:val="22"/>
          </w:rPr>
          <w:t>hello@creativecrawley.com</w:t>
        </w:r>
      </w:hyperlink>
      <w:r w:rsidR="00DB42D1" w:rsidRPr="0066668C">
        <w:rPr>
          <w:rFonts w:ascii="Lato" w:hAnsi="Lato" w:cs="Arial"/>
          <w:sz w:val="22"/>
          <w:szCs w:val="22"/>
        </w:rPr>
        <w:t xml:space="preserve"> </w:t>
      </w:r>
      <w:r w:rsidRPr="0066668C">
        <w:rPr>
          <w:rFonts w:ascii="Lato" w:hAnsi="Lato" w:cs="Arial"/>
          <w:color w:val="000000" w:themeColor="text1"/>
          <w:sz w:val="22"/>
          <w:szCs w:val="22"/>
        </w:rPr>
        <w:t xml:space="preserve"> by </w:t>
      </w:r>
      <w:r w:rsidR="00DB42D1" w:rsidRPr="0066668C">
        <w:rPr>
          <w:rFonts w:ascii="Lato" w:hAnsi="Lato" w:cs="Arial"/>
          <w:color w:val="000000" w:themeColor="text1"/>
          <w:sz w:val="22"/>
          <w:szCs w:val="22"/>
        </w:rPr>
        <w:t>12 noon</w:t>
      </w:r>
      <w:r w:rsidRPr="0066668C">
        <w:rPr>
          <w:rFonts w:ascii="Lato" w:hAnsi="Lato" w:cs="Arial"/>
          <w:color w:val="000000" w:themeColor="text1"/>
          <w:sz w:val="22"/>
          <w:szCs w:val="22"/>
        </w:rPr>
        <w:t xml:space="preserve"> on </w:t>
      </w:r>
      <w:r w:rsidR="00DB42D1" w:rsidRPr="0066668C">
        <w:rPr>
          <w:rFonts w:ascii="Lato" w:hAnsi="Lato" w:cs="Arial"/>
          <w:b/>
          <w:bCs/>
          <w:sz w:val="22"/>
          <w:szCs w:val="22"/>
        </w:rPr>
        <w:t>Thursday 24 March 2022</w:t>
      </w:r>
      <w:r w:rsidRPr="0066668C">
        <w:rPr>
          <w:rFonts w:ascii="Lato" w:hAnsi="Lato" w:cs="Arial"/>
          <w:color w:val="000000" w:themeColor="text1"/>
          <w:sz w:val="22"/>
          <w:szCs w:val="22"/>
        </w:rPr>
        <w:t>.  Tenders will be assessed against the following information.</w:t>
      </w:r>
    </w:p>
    <w:p w14:paraId="3CAEB57E" w14:textId="77777777" w:rsidR="0066668C" w:rsidRPr="0066668C" w:rsidRDefault="0066668C" w:rsidP="00277ED7">
      <w:pPr>
        <w:rPr>
          <w:rFonts w:ascii="Lato" w:hAnsi="Lato" w:cs="Arial"/>
          <w:color w:val="000000" w:themeColor="text1"/>
          <w:sz w:val="22"/>
          <w:szCs w:val="22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8505"/>
      </w:tblGrid>
      <w:tr w:rsidR="00277ED7" w:rsidRPr="0066668C" w14:paraId="78082B2A" w14:textId="77777777" w:rsidTr="00DB42D1">
        <w:tc>
          <w:tcPr>
            <w:tcW w:w="1668" w:type="dxa"/>
            <w:vMerge w:val="restart"/>
          </w:tcPr>
          <w:p w14:paraId="1976A9BE" w14:textId="77777777" w:rsidR="00277ED7" w:rsidRPr="0066668C" w:rsidRDefault="00277ED7" w:rsidP="002B137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66668C">
              <w:rPr>
                <w:rFonts w:ascii="Lato" w:hAnsi="Lato" w:cs="Arial"/>
                <w:b/>
                <w:sz w:val="22"/>
                <w:szCs w:val="22"/>
              </w:rPr>
              <w:t xml:space="preserve">EXPERIENCE, SKILLS &amp; ABILITY </w:t>
            </w:r>
          </w:p>
          <w:p w14:paraId="785A9564" w14:textId="77777777" w:rsidR="00277ED7" w:rsidRPr="0066668C" w:rsidRDefault="00277ED7" w:rsidP="002B137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14:paraId="46222672" w14:textId="77777777" w:rsidR="00277ED7" w:rsidRPr="0066668C" w:rsidRDefault="00277ED7" w:rsidP="002B137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14:paraId="2729CCD7" w14:textId="77777777" w:rsidR="00277ED7" w:rsidRPr="0066668C" w:rsidRDefault="00277ED7" w:rsidP="002B137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66668C">
              <w:rPr>
                <w:rFonts w:ascii="Lato" w:hAnsi="Lato" w:cs="Arial"/>
                <w:b/>
                <w:sz w:val="22"/>
                <w:szCs w:val="22"/>
              </w:rPr>
              <w:t>A current CV</w:t>
            </w:r>
          </w:p>
          <w:p w14:paraId="09A41D64" w14:textId="2EC9F5A9" w:rsidR="00277ED7" w:rsidRPr="0066668C" w:rsidRDefault="00277ED7" w:rsidP="002B1379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66668C">
              <w:rPr>
                <w:rFonts w:ascii="Lato" w:hAnsi="Lato" w:cs="Arial"/>
                <w:b/>
                <w:sz w:val="22"/>
                <w:szCs w:val="22"/>
              </w:rPr>
              <w:t>A covering letter</w:t>
            </w:r>
            <w:r w:rsidRPr="0066668C">
              <w:rPr>
                <w:rFonts w:ascii="Lato" w:hAnsi="Lato" w:cs="Arial"/>
                <w:bCs/>
                <w:sz w:val="22"/>
                <w:szCs w:val="22"/>
              </w:rPr>
              <w:t xml:space="preserve"> outlining your relevant experience</w:t>
            </w:r>
            <w:r w:rsidR="00DB42D1" w:rsidRPr="0066668C">
              <w:rPr>
                <w:rFonts w:ascii="Lato" w:hAnsi="Lato" w:cs="Arial"/>
                <w:bCs/>
                <w:sz w:val="22"/>
                <w:szCs w:val="22"/>
              </w:rPr>
              <w:t>, what excites you about the brief</w:t>
            </w:r>
            <w:r w:rsidR="00B24E9A">
              <w:rPr>
                <w:rFonts w:ascii="Lato" w:hAnsi="Lato" w:cs="Arial"/>
                <w:bCs/>
                <w:sz w:val="22"/>
                <w:szCs w:val="22"/>
              </w:rPr>
              <w:t>, how we can best work together</w:t>
            </w:r>
            <w:r w:rsidR="00DB42D1" w:rsidRPr="0066668C">
              <w:rPr>
                <w:rFonts w:ascii="Lato" w:hAnsi="Lato" w:cs="Arial"/>
                <w:bCs/>
                <w:sz w:val="22"/>
                <w:szCs w:val="22"/>
              </w:rPr>
              <w:t xml:space="preserve"> and why you want to work with us (no more than 2 pages A4) </w:t>
            </w:r>
            <w:r w:rsidR="00DB42D1" w:rsidRPr="0066668C">
              <w:rPr>
                <w:rFonts w:ascii="Lato" w:hAnsi="Lato" w:cs="Arial"/>
                <w:b/>
                <w:sz w:val="22"/>
                <w:szCs w:val="22"/>
              </w:rPr>
              <w:t>OR a short film</w:t>
            </w:r>
            <w:r w:rsidR="00DB42D1" w:rsidRPr="0066668C">
              <w:rPr>
                <w:rFonts w:ascii="Lato" w:hAnsi="Lato" w:cs="Arial"/>
                <w:bCs/>
                <w:sz w:val="22"/>
                <w:szCs w:val="22"/>
              </w:rPr>
              <w:t xml:space="preserve"> (no longer than 3 minutes) sharing the same information. </w:t>
            </w:r>
          </w:p>
        </w:tc>
      </w:tr>
      <w:tr w:rsidR="00277ED7" w:rsidRPr="0066668C" w14:paraId="3C4042CC" w14:textId="77777777" w:rsidTr="00DB42D1">
        <w:trPr>
          <w:trHeight w:val="546"/>
        </w:trPr>
        <w:tc>
          <w:tcPr>
            <w:tcW w:w="1668" w:type="dxa"/>
            <w:vMerge/>
          </w:tcPr>
          <w:p w14:paraId="6C6CE00B" w14:textId="77777777" w:rsidR="00277ED7" w:rsidRPr="0066668C" w:rsidRDefault="00277ED7" w:rsidP="002B137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14:paraId="27DBF484" w14:textId="77777777" w:rsidR="00277ED7" w:rsidRPr="0066668C" w:rsidRDefault="00277ED7" w:rsidP="002B1379">
            <w:pPr>
              <w:rPr>
                <w:rFonts w:ascii="Lato" w:hAnsi="Lato" w:cs="Arial"/>
                <w:sz w:val="22"/>
                <w:szCs w:val="22"/>
              </w:rPr>
            </w:pPr>
            <w:r w:rsidRPr="0066668C">
              <w:rPr>
                <w:rFonts w:ascii="Lato" w:hAnsi="Lato" w:cs="Arial"/>
                <w:b/>
                <w:sz w:val="22"/>
                <w:szCs w:val="22"/>
              </w:rPr>
              <w:t xml:space="preserve">Contact details for 2 referees </w:t>
            </w:r>
            <w:r w:rsidRPr="0066668C">
              <w:rPr>
                <w:rFonts w:ascii="Lato" w:hAnsi="Lato" w:cs="Arial"/>
                <w:sz w:val="22"/>
                <w:szCs w:val="22"/>
              </w:rPr>
              <w:t>– these should be clients who have commissioned you for work similar to this brief in the last two years.</w:t>
            </w:r>
          </w:p>
        </w:tc>
      </w:tr>
      <w:tr w:rsidR="00277ED7" w:rsidRPr="0066668C" w14:paraId="4059A874" w14:textId="77777777" w:rsidTr="00DB42D1">
        <w:trPr>
          <w:trHeight w:val="282"/>
        </w:trPr>
        <w:tc>
          <w:tcPr>
            <w:tcW w:w="1668" w:type="dxa"/>
            <w:vMerge/>
          </w:tcPr>
          <w:p w14:paraId="084F5398" w14:textId="77777777" w:rsidR="00277ED7" w:rsidRPr="0066668C" w:rsidRDefault="00277ED7" w:rsidP="002B1379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5" w:type="dxa"/>
          </w:tcPr>
          <w:p w14:paraId="6646ACA2" w14:textId="77777777" w:rsidR="00277ED7" w:rsidRPr="0066668C" w:rsidRDefault="00277ED7" w:rsidP="002B1379">
            <w:pPr>
              <w:rPr>
                <w:rFonts w:ascii="Lato" w:hAnsi="Lato" w:cs="Arial"/>
                <w:sz w:val="22"/>
                <w:szCs w:val="22"/>
              </w:rPr>
            </w:pPr>
            <w:r w:rsidRPr="0066668C">
              <w:rPr>
                <w:rFonts w:ascii="Lato" w:hAnsi="Lato" w:cs="Arial"/>
                <w:sz w:val="22"/>
                <w:szCs w:val="22"/>
              </w:rPr>
              <w:t>Details of your status as a business/self-employed</w:t>
            </w:r>
          </w:p>
        </w:tc>
      </w:tr>
      <w:tr w:rsidR="00277ED7" w:rsidRPr="0066668C" w14:paraId="1207C2E5" w14:textId="77777777" w:rsidTr="00DB42D1">
        <w:trPr>
          <w:trHeight w:val="342"/>
        </w:trPr>
        <w:tc>
          <w:tcPr>
            <w:tcW w:w="1668" w:type="dxa"/>
            <w:vMerge/>
          </w:tcPr>
          <w:p w14:paraId="4AA04FAB" w14:textId="77777777" w:rsidR="00277ED7" w:rsidRPr="0066668C" w:rsidRDefault="00277ED7" w:rsidP="002B1379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5" w:type="dxa"/>
          </w:tcPr>
          <w:p w14:paraId="031D31AF" w14:textId="77777777" w:rsidR="00277ED7" w:rsidRPr="0066668C" w:rsidRDefault="00277ED7" w:rsidP="002B1379">
            <w:pPr>
              <w:rPr>
                <w:rFonts w:ascii="Lato" w:hAnsi="Lato" w:cs="Arial"/>
                <w:sz w:val="22"/>
                <w:szCs w:val="22"/>
              </w:rPr>
            </w:pPr>
            <w:r w:rsidRPr="0066668C">
              <w:rPr>
                <w:rFonts w:ascii="Lato" w:hAnsi="Lato" w:cs="Arial"/>
                <w:sz w:val="22"/>
                <w:szCs w:val="22"/>
              </w:rPr>
              <w:t>Please confirm that as a freelancer you will be able to use your own PC/Laptop, software packages, internet access and online storage facilities for the completion of the work.</w:t>
            </w:r>
          </w:p>
        </w:tc>
      </w:tr>
      <w:tr w:rsidR="00277ED7" w:rsidRPr="0066668C" w14:paraId="68F29C05" w14:textId="77777777" w:rsidTr="00DB42D1">
        <w:trPr>
          <w:trHeight w:val="260"/>
        </w:trPr>
        <w:tc>
          <w:tcPr>
            <w:tcW w:w="1668" w:type="dxa"/>
          </w:tcPr>
          <w:p w14:paraId="4132B049" w14:textId="77777777" w:rsidR="00277ED7" w:rsidRPr="0066668C" w:rsidRDefault="00277ED7" w:rsidP="002B137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66668C">
              <w:rPr>
                <w:rFonts w:ascii="Lato" w:hAnsi="Lato" w:cs="Arial"/>
                <w:b/>
                <w:sz w:val="22"/>
                <w:szCs w:val="22"/>
              </w:rPr>
              <w:t>Timescale and cost</w:t>
            </w:r>
          </w:p>
        </w:tc>
        <w:tc>
          <w:tcPr>
            <w:tcW w:w="8505" w:type="dxa"/>
          </w:tcPr>
          <w:p w14:paraId="50A1C440" w14:textId="2EE710B2" w:rsidR="00277ED7" w:rsidRPr="0066668C" w:rsidRDefault="00277ED7" w:rsidP="002B1379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66668C">
              <w:rPr>
                <w:rFonts w:ascii="Lato" w:hAnsi="Lato" w:cs="Arial"/>
                <w:b/>
                <w:sz w:val="22"/>
                <w:szCs w:val="22"/>
              </w:rPr>
              <w:t>An outline of your approach to the brief</w:t>
            </w:r>
            <w:r w:rsidRPr="0066668C">
              <w:rPr>
                <w:rFonts w:ascii="Lato" w:hAnsi="Lato" w:cs="Arial"/>
                <w:bCs/>
                <w:sz w:val="22"/>
                <w:szCs w:val="22"/>
              </w:rPr>
              <w:t xml:space="preserve">, including </w:t>
            </w:r>
            <w:r w:rsidR="00B24E9A">
              <w:rPr>
                <w:rFonts w:ascii="Lato" w:hAnsi="Lato" w:cs="Arial"/>
                <w:bCs/>
                <w:sz w:val="22"/>
                <w:szCs w:val="22"/>
              </w:rPr>
              <w:t xml:space="preserve">deadlines for delivering the brief and </w:t>
            </w:r>
            <w:r w:rsidRPr="0066668C">
              <w:rPr>
                <w:rFonts w:ascii="Lato" w:hAnsi="Lato" w:cs="Arial"/>
                <w:bCs/>
                <w:sz w:val="22"/>
                <w:szCs w:val="22"/>
              </w:rPr>
              <w:t>the number of days you would allocate to delivery of the contract</w:t>
            </w:r>
          </w:p>
        </w:tc>
      </w:tr>
    </w:tbl>
    <w:p w14:paraId="31312F29" w14:textId="77777777" w:rsidR="00CB6EC2" w:rsidRPr="0066668C" w:rsidRDefault="00CB6EC2" w:rsidP="00CB6EC2">
      <w:pPr>
        <w:rPr>
          <w:rFonts w:ascii="Lato" w:hAnsi="Lato"/>
          <w:sz w:val="22"/>
          <w:szCs w:val="22"/>
        </w:rPr>
      </w:pPr>
    </w:p>
    <w:p w14:paraId="0B0C3AB4" w14:textId="6F34C8D4" w:rsidR="00CB6EC2" w:rsidRPr="0066668C" w:rsidRDefault="00CB6EC2" w:rsidP="00CB6EC2">
      <w:pPr>
        <w:rPr>
          <w:rFonts w:ascii="Lato" w:hAnsi="Lato"/>
          <w:sz w:val="22"/>
          <w:szCs w:val="22"/>
        </w:rPr>
      </w:pPr>
    </w:p>
    <w:p w14:paraId="57096B1E" w14:textId="77777777" w:rsidR="00CB6EC2" w:rsidRPr="0066668C" w:rsidRDefault="00CB6EC2" w:rsidP="00CB6EC2">
      <w:pPr>
        <w:rPr>
          <w:rFonts w:ascii="Lato" w:hAnsi="Lato"/>
          <w:sz w:val="22"/>
          <w:szCs w:val="22"/>
        </w:rPr>
      </w:pPr>
    </w:p>
    <w:sectPr w:rsidR="00CB6EC2" w:rsidRPr="0066668C" w:rsidSect="00CB6EC2">
      <w:headerReference w:type="default" r:id="rId9"/>
      <w:footerReference w:type="default" r:id="rId10"/>
      <w:pgSz w:w="11906" w:h="16838"/>
      <w:pgMar w:top="426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F9A0" w14:textId="77777777" w:rsidR="00D1726D" w:rsidRDefault="00D1726D" w:rsidP="00CB6EC2">
      <w:r>
        <w:separator/>
      </w:r>
    </w:p>
  </w:endnote>
  <w:endnote w:type="continuationSeparator" w:id="0">
    <w:p w14:paraId="1F781525" w14:textId="77777777" w:rsidR="00D1726D" w:rsidRDefault="00D1726D" w:rsidP="00CB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759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747D0" w14:textId="0A080B17" w:rsidR="00B24E9A" w:rsidRDefault="00B24E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B2E1DE" w14:textId="77777777" w:rsidR="00CB6EC2" w:rsidRDefault="00CB6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FB79" w14:textId="77777777" w:rsidR="00D1726D" w:rsidRDefault="00D1726D" w:rsidP="00CB6EC2">
      <w:r>
        <w:separator/>
      </w:r>
    </w:p>
  </w:footnote>
  <w:footnote w:type="continuationSeparator" w:id="0">
    <w:p w14:paraId="7F73F257" w14:textId="77777777" w:rsidR="00D1726D" w:rsidRDefault="00D1726D" w:rsidP="00CB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3F0C" w14:textId="5CEFE337" w:rsidR="003F0415" w:rsidRDefault="003F0415" w:rsidP="003F0415">
    <w:pPr>
      <w:pStyle w:val="Header"/>
      <w:jc w:val="center"/>
    </w:pPr>
    <w:r>
      <w:rPr>
        <w:rFonts w:cstheme="minorHAnsi"/>
        <w:noProof/>
      </w:rPr>
      <w:drawing>
        <wp:inline distT="0" distB="0" distL="0" distR="0" wp14:anchorId="60AAD284" wp14:editId="5D86A99A">
          <wp:extent cx="3239852" cy="81438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04" b="13978"/>
                  <a:stretch/>
                </pic:blipFill>
                <pic:spPr bwMode="auto">
                  <a:xfrm>
                    <a:off x="0" y="0"/>
                    <a:ext cx="3273566" cy="822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E012F0" w14:textId="77777777" w:rsidR="003F0415" w:rsidRDefault="003F0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5A9"/>
    <w:multiLevelType w:val="hybridMultilevel"/>
    <w:tmpl w:val="43FA2A8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0C7"/>
    <w:multiLevelType w:val="hybridMultilevel"/>
    <w:tmpl w:val="57FE34D6"/>
    <w:lvl w:ilvl="0" w:tplc="BC629E14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2A97"/>
    <w:multiLevelType w:val="hybridMultilevel"/>
    <w:tmpl w:val="AABA2952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26F4"/>
    <w:multiLevelType w:val="hybridMultilevel"/>
    <w:tmpl w:val="3B8A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4E51"/>
    <w:multiLevelType w:val="multilevel"/>
    <w:tmpl w:val="6C2C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AD46EA"/>
    <w:multiLevelType w:val="hybridMultilevel"/>
    <w:tmpl w:val="DF1CB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5586E"/>
    <w:multiLevelType w:val="hybridMultilevel"/>
    <w:tmpl w:val="81F062FC"/>
    <w:lvl w:ilvl="0" w:tplc="BC629E14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52DD"/>
    <w:multiLevelType w:val="hybridMultilevel"/>
    <w:tmpl w:val="FB6884D4"/>
    <w:lvl w:ilvl="0" w:tplc="162E3B8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6301D"/>
    <w:multiLevelType w:val="hybridMultilevel"/>
    <w:tmpl w:val="C3F62B1E"/>
    <w:lvl w:ilvl="0" w:tplc="CCA221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8E16E3"/>
    <w:multiLevelType w:val="hybridMultilevel"/>
    <w:tmpl w:val="FB6884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61283"/>
    <w:multiLevelType w:val="multilevel"/>
    <w:tmpl w:val="D24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9A20BB"/>
    <w:multiLevelType w:val="hybridMultilevel"/>
    <w:tmpl w:val="B9C2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649A1"/>
    <w:multiLevelType w:val="hybridMultilevel"/>
    <w:tmpl w:val="26D65614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C2"/>
    <w:rsid w:val="001777DC"/>
    <w:rsid w:val="00277ED7"/>
    <w:rsid w:val="003A1D28"/>
    <w:rsid w:val="003F0415"/>
    <w:rsid w:val="004441A7"/>
    <w:rsid w:val="00490E06"/>
    <w:rsid w:val="0066668C"/>
    <w:rsid w:val="007102D0"/>
    <w:rsid w:val="007C232D"/>
    <w:rsid w:val="007E4279"/>
    <w:rsid w:val="008301B4"/>
    <w:rsid w:val="008B4E65"/>
    <w:rsid w:val="009937BC"/>
    <w:rsid w:val="00A84C23"/>
    <w:rsid w:val="00B0388B"/>
    <w:rsid w:val="00B168E6"/>
    <w:rsid w:val="00B24E9A"/>
    <w:rsid w:val="00BB4D8A"/>
    <w:rsid w:val="00BB6C1A"/>
    <w:rsid w:val="00C714E3"/>
    <w:rsid w:val="00CB6EC2"/>
    <w:rsid w:val="00D1726D"/>
    <w:rsid w:val="00DB42D1"/>
    <w:rsid w:val="00E04E9D"/>
    <w:rsid w:val="00E76B0D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F70F0"/>
  <w15:chartTrackingRefBased/>
  <w15:docId w15:val="{A54FC869-E279-4541-B5BC-2CB8966B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D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ED7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EC2"/>
  </w:style>
  <w:style w:type="paragraph" w:styleId="Footer">
    <w:name w:val="footer"/>
    <w:basedOn w:val="Normal"/>
    <w:link w:val="FooterChar"/>
    <w:uiPriority w:val="99"/>
    <w:unhideWhenUsed/>
    <w:rsid w:val="00CB6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EC2"/>
  </w:style>
  <w:style w:type="character" w:styleId="Hyperlink">
    <w:name w:val="Hyperlink"/>
    <w:basedOn w:val="DefaultParagraphFont"/>
    <w:uiPriority w:val="99"/>
    <w:unhideWhenUsed/>
    <w:rsid w:val="00CB6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EC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277ED7"/>
    <w:rPr>
      <w:rFonts w:ascii="Arial" w:eastAsia="Times New Roman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277E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7E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7C232D"/>
    <w:rPr>
      <w:i/>
      <w:iCs/>
    </w:rPr>
  </w:style>
  <w:style w:type="paragraph" w:styleId="NoSpacing">
    <w:name w:val="No Spacing"/>
    <w:uiPriority w:val="1"/>
    <w:qFormat/>
    <w:rsid w:val="0066668C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6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8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creativecrawle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o@creativecrawl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Blackwell</dc:creator>
  <cp:keywords/>
  <dc:description/>
  <cp:lastModifiedBy>Louise Blackwell</cp:lastModifiedBy>
  <cp:revision>4</cp:revision>
  <cp:lastPrinted>2021-09-10T10:58:00Z</cp:lastPrinted>
  <dcterms:created xsi:type="dcterms:W3CDTF">2022-02-20T11:52:00Z</dcterms:created>
  <dcterms:modified xsi:type="dcterms:W3CDTF">2022-02-21T10:33:00Z</dcterms:modified>
</cp:coreProperties>
</file>