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6DB1" w:rsidRDefault="00F02094">
      <w:pPr>
        <w:widowControl w:val="0"/>
        <w:pBdr>
          <w:top w:val="nil"/>
          <w:left w:val="nil"/>
          <w:bottom w:val="nil"/>
          <w:right w:val="nil"/>
          <w:between w:val="nil"/>
        </w:pBdr>
        <w:spacing w:after="0" w:line="276" w:lineRule="auto"/>
      </w:pPr>
      <w:r>
        <w:pict w14:anchorId="6AB38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826DB1" w:rsidRPr="003055F7" w:rsidRDefault="00F02094">
      <w:pPr>
        <w:rPr>
          <w:rFonts w:ascii="Arial" w:eastAsia="Arial" w:hAnsi="Arial" w:cs="Arial"/>
          <w:b/>
          <w:sz w:val="32"/>
          <w:szCs w:val="32"/>
        </w:rPr>
      </w:pPr>
      <w:r>
        <w:rPr>
          <w:rFonts w:ascii="Arial" w:eastAsia="Arial" w:hAnsi="Arial" w:cs="Arial"/>
        </w:rPr>
        <w:br/>
      </w:r>
      <w:r w:rsidRPr="003055F7">
        <w:rPr>
          <w:rFonts w:ascii="Arial" w:eastAsia="Arial" w:hAnsi="Arial" w:cs="Arial"/>
          <w:b/>
          <w:sz w:val="32"/>
          <w:szCs w:val="32"/>
        </w:rPr>
        <w:t xml:space="preserve">The Creative Playground </w:t>
      </w:r>
    </w:p>
    <w:p w14:paraId="00000003" w14:textId="77777777" w:rsidR="00826DB1" w:rsidRPr="003055F7" w:rsidRDefault="00F02094">
      <w:pPr>
        <w:rPr>
          <w:rFonts w:ascii="Arial" w:eastAsia="Arial" w:hAnsi="Arial" w:cs="Arial"/>
          <w:b/>
          <w:sz w:val="32"/>
          <w:szCs w:val="32"/>
        </w:rPr>
      </w:pPr>
      <w:r w:rsidRPr="003055F7">
        <w:rPr>
          <w:rFonts w:ascii="Arial" w:eastAsia="Arial" w:hAnsi="Arial" w:cs="Arial"/>
          <w:b/>
          <w:sz w:val="32"/>
          <w:szCs w:val="32"/>
        </w:rPr>
        <w:t>Project Director</w:t>
      </w:r>
    </w:p>
    <w:p w14:paraId="00000004" w14:textId="77777777" w:rsidR="00826DB1" w:rsidRPr="003055F7" w:rsidRDefault="00F02094">
      <w:pPr>
        <w:rPr>
          <w:rFonts w:ascii="Arial" w:eastAsia="Arial" w:hAnsi="Arial" w:cs="Arial"/>
          <w:sz w:val="32"/>
          <w:szCs w:val="32"/>
          <w:u w:val="single"/>
        </w:rPr>
      </w:pPr>
      <w:r w:rsidRPr="003055F7">
        <w:rPr>
          <w:rFonts w:ascii="Arial" w:eastAsia="Arial" w:hAnsi="Arial" w:cs="Arial"/>
          <w:sz w:val="32"/>
          <w:szCs w:val="32"/>
          <w:u w:val="single"/>
        </w:rPr>
        <w:t>Job description</w:t>
      </w:r>
    </w:p>
    <w:p w14:paraId="00000005" w14:textId="77777777" w:rsidR="00826DB1" w:rsidRPr="003055F7" w:rsidRDefault="00F02094">
      <w:pPr>
        <w:pBdr>
          <w:top w:val="nil"/>
          <w:left w:val="nil"/>
          <w:bottom w:val="nil"/>
          <w:right w:val="nil"/>
          <w:between w:val="nil"/>
        </w:pBdr>
        <w:shd w:val="clear" w:color="auto" w:fill="FFFFFF"/>
        <w:spacing w:after="375" w:line="240" w:lineRule="auto"/>
        <w:rPr>
          <w:rFonts w:ascii="Arial" w:eastAsia="Arial" w:hAnsi="Arial" w:cs="Arial"/>
          <w:b/>
          <w:color w:val="1F3133"/>
          <w:sz w:val="32"/>
          <w:szCs w:val="32"/>
        </w:rPr>
      </w:pPr>
      <w:r w:rsidRPr="003055F7">
        <w:rPr>
          <w:rFonts w:ascii="Arial" w:eastAsia="Arial" w:hAnsi="Arial" w:cs="Arial"/>
          <w:b/>
          <w:color w:val="1F3133"/>
          <w:sz w:val="32"/>
          <w:szCs w:val="32"/>
        </w:rPr>
        <w:t>Full time (35 hours/week) | 3-year fixed-term contract | £</w:t>
      </w:r>
      <w:r w:rsidRPr="003055F7">
        <w:rPr>
          <w:rFonts w:ascii="Arial" w:eastAsia="Arial" w:hAnsi="Arial" w:cs="Arial"/>
          <w:b/>
          <w:color w:val="1F3133"/>
          <w:sz w:val="32"/>
          <w:szCs w:val="32"/>
        </w:rPr>
        <w:t>40-45</w:t>
      </w:r>
      <w:r w:rsidRPr="003055F7">
        <w:rPr>
          <w:rFonts w:ascii="Arial" w:eastAsia="Arial" w:hAnsi="Arial" w:cs="Arial"/>
          <w:b/>
          <w:color w:val="1F3133"/>
          <w:sz w:val="32"/>
          <w:szCs w:val="32"/>
        </w:rPr>
        <w:t>k per annum</w:t>
      </w:r>
    </w:p>
    <w:p w14:paraId="00000006" w14:textId="77777777" w:rsidR="00826DB1" w:rsidRPr="003055F7" w:rsidRDefault="00F02094">
      <w:pPr>
        <w:pBdr>
          <w:top w:val="nil"/>
          <w:left w:val="nil"/>
          <w:bottom w:val="nil"/>
          <w:right w:val="nil"/>
          <w:between w:val="nil"/>
        </w:pBdr>
        <w:shd w:val="clear" w:color="auto" w:fill="FFFFFF"/>
        <w:spacing w:after="375" w:line="240" w:lineRule="auto"/>
        <w:rPr>
          <w:rFonts w:ascii="Arial" w:eastAsia="Arial" w:hAnsi="Arial" w:cs="Arial"/>
          <w:sz w:val="32"/>
          <w:szCs w:val="32"/>
        </w:rPr>
      </w:pPr>
      <w:r w:rsidRPr="003055F7">
        <w:rPr>
          <w:rFonts w:ascii="Arial" w:eastAsia="Arial" w:hAnsi="Arial" w:cs="Arial"/>
          <w:color w:val="1F3133"/>
          <w:sz w:val="32"/>
          <w:szCs w:val="32"/>
        </w:rPr>
        <w:t>The Creative Playground is a brand new arts project in Crawley led by Manor Ro</w:t>
      </w:r>
      <w:r w:rsidRPr="003055F7">
        <w:rPr>
          <w:rFonts w:ascii="Arial" w:eastAsia="Arial" w:hAnsi="Arial" w:cs="Arial"/>
          <w:color w:val="1F3133"/>
          <w:sz w:val="32"/>
          <w:szCs w:val="32"/>
        </w:rPr>
        <w:t xml:space="preserve">yal Business Improvement District and a consortium </w:t>
      </w:r>
      <w:r w:rsidRPr="003055F7">
        <w:rPr>
          <w:rFonts w:ascii="Arial" w:eastAsia="Arial" w:hAnsi="Arial" w:cs="Arial"/>
          <w:sz w:val="32"/>
          <w:szCs w:val="32"/>
        </w:rPr>
        <w:t>of local organisations: Creative Crawley, Crawley LGBT+, The Hawth, Diverse Crawley and Crawley Town Community Foundation. It i</w:t>
      </w:r>
      <w:r w:rsidRPr="003055F7">
        <w:rPr>
          <w:rFonts w:ascii="Arial" w:eastAsia="Arial" w:hAnsi="Arial" w:cs="Arial"/>
          <w:sz w:val="32"/>
          <w:szCs w:val="32"/>
        </w:rPr>
        <w:t>s funded as part of Arts Council England’s Creative People and Places Programme.</w:t>
      </w:r>
    </w:p>
    <w:p w14:paraId="00000007" w14:textId="77777777" w:rsidR="00826DB1" w:rsidRPr="003055F7" w:rsidRDefault="00F02094">
      <w:pPr>
        <w:pBdr>
          <w:top w:val="nil"/>
          <w:left w:val="nil"/>
          <w:bottom w:val="nil"/>
          <w:right w:val="nil"/>
          <w:between w:val="nil"/>
        </w:pBdr>
        <w:shd w:val="clear" w:color="auto" w:fill="FFFFFF"/>
        <w:spacing w:after="375" w:line="240" w:lineRule="auto"/>
        <w:rPr>
          <w:rFonts w:ascii="Arial" w:eastAsia="Arial" w:hAnsi="Arial" w:cs="Arial"/>
          <w:color w:val="1F3133"/>
          <w:sz w:val="32"/>
          <w:szCs w:val="32"/>
        </w:rPr>
      </w:pPr>
      <w:r w:rsidRPr="003055F7">
        <w:rPr>
          <w:rFonts w:ascii="Arial" w:eastAsia="Arial" w:hAnsi="Arial" w:cs="Arial"/>
          <w:color w:val="1F3133"/>
          <w:sz w:val="32"/>
          <w:szCs w:val="32"/>
        </w:rPr>
        <w:t>We are looking for</w:t>
      </w:r>
      <w:r w:rsidRPr="003055F7">
        <w:rPr>
          <w:rFonts w:ascii="Arial" w:eastAsia="Arial" w:hAnsi="Arial" w:cs="Arial"/>
          <w:color w:val="1F3133"/>
          <w:sz w:val="32"/>
          <w:szCs w:val="32"/>
        </w:rPr>
        <w:t xml:space="preserve"> </w:t>
      </w:r>
      <w:r w:rsidRPr="003055F7">
        <w:rPr>
          <w:rFonts w:ascii="Arial" w:eastAsia="Arial" w:hAnsi="Arial" w:cs="Arial"/>
          <w:color w:val="1F3133"/>
          <w:sz w:val="32"/>
          <w:szCs w:val="32"/>
        </w:rPr>
        <w:t xml:space="preserve">a collaborative leader who is genuinely curious about Crawley and the people who live there and is excited about working with the Core Consortium to push artistic boundaries and about empowering local people to bring the project to life.   </w:t>
      </w:r>
    </w:p>
    <w:p w14:paraId="00000008" w14:textId="77777777" w:rsidR="00826DB1" w:rsidRPr="003055F7" w:rsidRDefault="00826DB1">
      <w:pPr>
        <w:rPr>
          <w:rFonts w:ascii="Arial" w:eastAsia="Arial" w:hAnsi="Arial" w:cs="Arial"/>
          <w:sz w:val="32"/>
          <w:szCs w:val="32"/>
        </w:rPr>
      </w:pPr>
    </w:p>
    <w:p w14:paraId="00000009" w14:textId="77777777" w:rsidR="00826DB1" w:rsidRPr="003055F7" w:rsidRDefault="00F02094">
      <w:pPr>
        <w:rPr>
          <w:rFonts w:ascii="Arial" w:eastAsia="Arial" w:hAnsi="Arial" w:cs="Arial"/>
          <w:b/>
          <w:sz w:val="32"/>
          <w:szCs w:val="32"/>
        </w:rPr>
      </w:pPr>
      <w:r w:rsidRPr="003055F7">
        <w:rPr>
          <w:rFonts w:ascii="Arial" w:eastAsia="Arial" w:hAnsi="Arial" w:cs="Arial"/>
          <w:b/>
          <w:sz w:val="32"/>
          <w:szCs w:val="32"/>
        </w:rPr>
        <w:t>About The Crea</w:t>
      </w:r>
      <w:r w:rsidRPr="003055F7">
        <w:rPr>
          <w:rFonts w:ascii="Arial" w:eastAsia="Arial" w:hAnsi="Arial" w:cs="Arial"/>
          <w:b/>
          <w:sz w:val="32"/>
          <w:szCs w:val="32"/>
        </w:rPr>
        <w:t>tive Playground</w:t>
      </w:r>
    </w:p>
    <w:p w14:paraId="0000000A" w14:textId="77777777" w:rsidR="00826DB1" w:rsidRPr="003055F7" w:rsidRDefault="00F02094">
      <w:pPr>
        <w:ind w:right="-46"/>
        <w:rPr>
          <w:rFonts w:ascii="Arial" w:eastAsia="Arial" w:hAnsi="Arial" w:cs="Arial"/>
          <w:sz w:val="32"/>
          <w:szCs w:val="32"/>
        </w:rPr>
      </w:pPr>
      <w:r w:rsidRPr="003055F7">
        <w:rPr>
          <w:rFonts w:ascii="Arial" w:eastAsia="Arial" w:hAnsi="Arial" w:cs="Arial"/>
          <w:sz w:val="32"/>
          <w:szCs w:val="32"/>
        </w:rPr>
        <w:t>In 10 years’ time, Crawley will be a creative playground. It will be a place that inspires playfulness, invention, risk taking, care and fun. Every building, bus, bridge, street, park and person in Crawley will engage positively with creati</w:t>
      </w:r>
      <w:r w:rsidRPr="003055F7">
        <w:rPr>
          <w:rFonts w:ascii="Arial" w:eastAsia="Arial" w:hAnsi="Arial" w:cs="Arial"/>
          <w:sz w:val="32"/>
          <w:szCs w:val="32"/>
        </w:rPr>
        <w:t>vity. Each new economic development will have creativity at its heart, each person in the town will have access to and agency in deciding what creative activities and world class artists will live work and play in Crawley making it a place that is celebrat</w:t>
      </w:r>
      <w:r w:rsidRPr="003055F7">
        <w:rPr>
          <w:rFonts w:ascii="Arial" w:eastAsia="Arial" w:hAnsi="Arial" w:cs="Arial"/>
          <w:sz w:val="32"/>
          <w:szCs w:val="32"/>
        </w:rPr>
        <w:t>ed around the world as a tolerant, vibrant and creative place to live, study and work.</w:t>
      </w:r>
    </w:p>
    <w:p w14:paraId="0000000B" w14:textId="77777777" w:rsidR="00826DB1" w:rsidRPr="003055F7" w:rsidRDefault="00F02094">
      <w:pPr>
        <w:ind w:right="-46"/>
        <w:rPr>
          <w:rFonts w:ascii="Arial" w:eastAsia="Arial" w:hAnsi="Arial" w:cs="Arial"/>
          <w:sz w:val="32"/>
          <w:szCs w:val="32"/>
        </w:rPr>
      </w:pPr>
      <w:r w:rsidRPr="003055F7">
        <w:rPr>
          <w:rFonts w:ascii="Arial" w:eastAsia="Arial" w:hAnsi="Arial" w:cs="Arial"/>
          <w:sz w:val="32"/>
          <w:szCs w:val="32"/>
        </w:rPr>
        <w:t xml:space="preserve">This ambitious project is evolving and will enable local people to lead a programme of arts and culture and engage in high </w:t>
      </w:r>
      <w:r w:rsidRPr="003055F7">
        <w:rPr>
          <w:rFonts w:ascii="Arial" w:eastAsia="Arial" w:hAnsi="Arial" w:cs="Arial"/>
          <w:sz w:val="32"/>
          <w:szCs w:val="32"/>
        </w:rPr>
        <w:lastRenderedPageBreak/>
        <w:t>quality arts and culture in Crawley as audienc</w:t>
      </w:r>
      <w:r w:rsidRPr="003055F7">
        <w:rPr>
          <w:rFonts w:ascii="Arial" w:eastAsia="Arial" w:hAnsi="Arial" w:cs="Arial"/>
          <w:sz w:val="32"/>
          <w:szCs w:val="32"/>
        </w:rPr>
        <w:t>es, participants, makers, producers and curators. Local people will work with a team of experts to develop their skills, engage in a wide range of different types of creativity and make decisions about what art and culture takes place in their town in home</w:t>
      </w:r>
      <w:r w:rsidRPr="003055F7">
        <w:rPr>
          <w:rFonts w:ascii="Arial" w:eastAsia="Arial" w:hAnsi="Arial" w:cs="Arial"/>
          <w:sz w:val="32"/>
          <w:szCs w:val="32"/>
        </w:rPr>
        <w:t xml:space="preserve">s, work places, community venues, outdoor areas and public spaces. </w:t>
      </w:r>
    </w:p>
    <w:p w14:paraId="2C153762" w14:textId="77777777" w:rsidR="003055F7" w:rsidRDefault="003055F7">
      <w:pPr>
        <w:pBdr>
          <w:top w:val="nil"/>
          <w:left w:val="nil"/>
          <w:bottom w:val="nil"/>
          <w:right w:val="nil"/>
          <w:between w:val="nil"/>
        </w:pBdr>
        <w:shd w:val="clear" w:color="auto" w:fill="FFFFFF"/>
        <w:spacing w:after="0" w:line="240" w:lineRule="auto"/>
        <w:rPr>
          <w:rFonts w:ascii="Arial" w:hAnsi="Arial" w:cs="Arial"/>
          <w:sz w:val="32"/>
          <w:szCs w:val="32"/>
        </w:rPr>
      </w:pPr>
    </w:p>
    <w:p w14:paraId="0000000C" w14:textId="44FA6259" w:rsidR="00826DB1" w:rsidRPr="003055F7" w:rsidRDefault="00F02094">
      <w:pPr>
        <w:pBdr>
          <w:top w:val="nil"/>
          <w:left w:val="nil"/>
          <w:bottom w:val="nil"/>
          <w:right w:val="nil"/>
          <w:between w:val="nil"/>
        </w:pBdr>
        <w:shd w:val="clear" w:color="auto" w:fill="FFFFFF"/>
        <w:spacing w:after="0" w:line="240" w:lineRule="auto"/>
        <w:rPr>
          <w:rFonts w:ascii="Arial" w:eastAsia="Arial" w:hAnsi="Arial" w:cs="Arial"/>
          <w:color w:val="1F3133"/>
          <w:sz w:val="32"/>
          <w:szCs w:val="32"/>
        </w:rPr>
      </w:pPr>
      <w:hyperlink r:id="rId8">
        <w:r w:rsidRPr="003055F7">
          <w:rPr>
            <w:rFonts w:ascii="Arial" w:eastAsia="Arial" w:hAnsi="Arial" w:cs="Arial"/>
            <w:color w:val="1F3133"/>
            <w:sz w:val="32"/>
            <w:szCs w:val="32"/>
            <w:u w:val="single"/>
          </w:rPr>
          <w:t>Creative People and Places</w:t>
        </w:r>
      </w:hyperlink>
      <w:r w:rsidRPr="003055F7">
        <w:rPr>
          <w:rFonts w:ascii="Arial" w:eastAsia="Arial" w:hAnsi="Arial" w:cs="Arial"/>
          <w:color w:val="1F3133"/>
          <w:sz w:val="32"/>
          <w:szCs w:val="32"/>
        </w:rPr>
        <w:t> is a national action learning programme funded by Arts Council England. It’s about more people taking the lead in choosing, creating and taking part in brilliant art experiences in the places where they live. It focuses on parts of the country where invol</w:t>
      </w:r>
      <w:r w:rsidRPr="003055F7">
        <w:rPr>
          <w:rFonts w:ascii="Arial" w:eastAsia="Arial" w:hAnsi="Arial" w:cs="Arial"/>
          <w:color w:val="1F3133"/>
          <w:sz w:val="32"/>
          <w:szCs w:val="32"/>
        </w:rPr>
        <w:t>vement in arts and culture is significantly below the national average.</w:t>
      </w:r>
    </w:p>
    <w:p w14:paraId="0000000D" w14:textId="77777777" w:rsidR="00826DB1" w:rsidRPr="003055F7" w:rsidRDefault="00826DB1">
      <w:pPr>
        <w:pBdr>
          <w:top w:val="nil"/>
          <w:left w:val="nil"/>
          <w:bottom w:val="nil"/>
          <w:right w:val="nil"/>
          <w:between w:val="nil"/>
        </w:pBdr>
        <w:shd w:val="clear" w:color="auto" w:fill="FFFFFF"/>
        <w:spacing w:after="0" w:line="240" w:lineRule="auto"/>
        <w:rPr>
          <w:rFonts w:ascii="Arial" w:eastAsia="Arial" w:hAnsi="Arial" w:cs="Arial"/>
          <w:color w:val="1F3133"/>
          <w:sz w:val="32"/>
          <w:szCs w:val="32"/>
        </w:rPr>
      </w:pPr>
    </w:p>
    <w:p w14:paraId="7F0A8D8C" w14:textId="77777777" w:rsidR="003055F7" w:rsidRDefault="003055F7">
      <w:pPr>
        <w:pBdr>
          <w:top w:val="nil"/>
          <w:left w:val="nil"/>
          <w:bottom w:val="nil"/>
          <w:right w:val="nil"/>
          <w:between w:val="nil"/>
        </w:pBdr>
        <w:shd w:val="clear" w:color="auto" w:fill="FFFFFF"/>
        <w:spacing w:after="0" w:line="240" w:lineRule="auto"/>
        <w:rPr>
          <w:rFonts w:ascii="Arial" w:eastAsia="Arial" w:hAnsi="Arial" w:cs="Arial"/>
          <w:color w:val="1F3133"/>
          <w:sz w:val="32"/>
          <w:szCs w:val="32"/>
        </w:rPr>
      </w:pPr>
    </w:p>
    <w:p w14:paraId="0000000E" w14:textId="7876C257" w:rsidR="00826DB1" w:rsidRPr="003055F7" w:rsidRDefault="00F02094">
      <w:pPr>
        <w:pBdr>
          <w:top w:val="nil"/>
          <w:left w:val="nil"/>
          <w:bottom w:val="nil"/>
          <w:right w:val="nil"/>
          <w:between w:val="nil"/>
        </w:pBdr>
        <w:shd w:val="clear" w:color="auto" w:fill="FFFFFF"/>
        <w:spacing w:after="0" w:line="240" w:lineRule="auto"/>
        <w:rPr>
          <w:rFonts w:ascii="Arial" w:eastAsia="Arial" w:hAnsi="Arial" w:cs="Arial"/>
          <w:color w:val="1F3133"/>
          <w:sz w:val="32"/>
          <w:szCs w:val="32"/>
        </w:rPr>
      </w:pPr>
      <w:r w:rsidRPr="003055F7">
        <w:rPr>
          <w:rFonts w:ascii="Arial" w:eastAsia="Arial" w:hAnsi="Arial" w:cs="Arial"/>
          <w:color w:val="1F3133"/>
          <w:sz w:val="32"/>
          <w:szCs w:val="32"/>
        </w:rPr>
        <w:t>Creative People and Places programmes cover 56 local authority areas, including 11 entirely new areas announced in December 2021.</w:t>
      </w:r>
    </w:p>
    <w:p w14:paraId="0000000F" w14:textId="77777777" w:rsidR="00826DB1" w:rsidRPr="003055F7" w:rsidRDefault="00826DB1">
      <w:pPr>
        <w:pBdr>
          <w:top w:val="nil"/>
          <w:left w:val="nil"/>
          <w:bottom w:val="nil"/>
          <w:right w:val="nil"/>
          <w:between w:val="nil"/>
        </w:pBdr>
        <w:shd w:val="clear" w:color="auto" w:fill="FFFFFF"/>
        <w:spacing w:after="0" w:line="240" w:lineRule="auto"/>
        <w:rPr>
          <w:rFonts w:ascii="Arial" w:eastAsia="Arial" w:hAnsi="Arial" w:cs="Arial"/>
          <w:color w:val="1F3133"/>
          <w:sz w:val="32"/>
          <w:szCs w:val="32"/>
        </w:rPr>
      </w:pPr>
    </w:p>
    <w:p w14:paraId="3A9B8322" w14:textId="77777777" w:rsidR="003055F7" w:rsidRDefault="003055F7">
      <w:pPr>
        <w:pBdr>
          <w:top w:val="nil"/>
          <w:left w:val="nil"/>
          <w:bottom w:val="nil"/>
          <w:right w:val="nil"/>
          <w:between w:val="nil"/>
        </w:pBdr>
        <w:shd w:val="clear" w:color="auto" w:fill="FFFFFF"/>
        <w:spacing w:after="0" w:line="240" w:lineRule="auto"/>
        <w:rPr>
          <w:rFonts w:ascii="Arial" w:eastAsia="Arial" w:hAnsi="Arial" w:cs="Arial"/>
          <w:color w:val="1F3133"/>
          <w:sz w:val="32"/>
          <w:szCs w:val="32"/>
        </w:rPr>
      </w:pPr>
    </w:p>
    <w:p w14:paraId="00000010" w14:textId="52E51D22" w:rsidR="00826DB1" w:rsidRPr="003055F7" w:rsidRDefault="00F02094">
      <w:pPr>
        <w:pBdr>
          <w:top w:val="nil"/>
          <w:left w:val="nil"/>
          <w:bottom w:val="nil"/>
          <w:right w:val="nil"/>
          <w:between w:val="nil"/>
        </w:pBdr>
        <w:shd w:val="clear" w:color="auto" w:fill="FFFFFF"/>
        <w:spacing w:after="0" w:line="240" w:lineRule="auto"/>
        <w:rPr>
          <w:rFonts w:ascii="Arial" w:eastAsia="Arial" w:hAnsi="Arial" w:cs="Arial"/>
          <w:color w:val="1F3133"/>
          <w:sz w:val="32"/>
          <w:szCs w:val="32"/>
        </w:rPr>
      </w:pPr>
      <w:r w:rsidRPr="003055F7">
        <w:rPr>
          <w:rFonts w:ascii="Arial" w:eastAsia="Arial" w:hAnsi="Arial" w:cs="Arial"/>
          <w:color w:val="1F3133"/>
          <w:sz w:val="32"/>
          <w:szCs w:val="32"/>
        </w:rPr>
        <w:t>Crawley is one of ten Arts Council</w:t>
      </w:r>
      <w:hyperlink r:id="rId9" w:anchor="section-1">
        <w:r w:rsidRPr="003055F7">
          <w:rPr>
            <w:rFonts w:ascii="Arial" w:eastAsia="Arial" w:hAnsi="Arial" w:cs="Arial"/>
            <w:color w:val="1F3133"/>
            <w:sz w:val="32"/>
            <w:szCs w:val="32"/>
          </w:rPr>
          <w:t xml:space="preserve"> </w:t>
        </w:r>
      </w:hyperlink>
      <w:hyperlink r:id="rId10" w:anchor="section-1">
        <w:r w:rsidRPr="003055F7">
          <w:rPr>
            <w:rFonts w:ascii="Arial" w:eastAsia="Arial" w:hAnsi="Arial" w:cs="Arial"/>
            <w:color w:val="1155CC"/>
            <w:sz w:val="32"/>
            <w:szCs w:val="32"/>
            <w:u w:val="single"/>
          </w:rPr>
          <w:t>Priority Places</w:t>
        </w:r>
      </w:hyperlink>
      <w:r w:rsidRPr="003055F7">
        <w:rPr>
          <w:rFonts w:ascii="Arial" w:eastAsia="Arial" w:hAnsi="Arial" w:cs="Arial"/>
          <w:color w:val="1F3133"/>
          <w:sz w:val="32"/>
          <w:szCs w:val="32"/>
        </w:rPr>
        <w:t xml:space="preserve"> in the southeast of England.</w:t>
      </w:r>
    </w:p>
    <w:p w14:paraId="00000011" w14:textId="77777777" w:rsidR="00826DB1" w:rsidRPr="003055F7" w:rsidRDefault="00826DB1">
      <w:pPr>
        <w:pBdr>
          <w:top w:val="nil"/>
          <w:left w:val="nil"/>
          <w:bottom w:val="nil"/>
          <w:right w:val="nil"/>
          <w:between w:val="nil"/>
        </w:pBdr>
        <w:shd w:val="clear" w:color="auto" w:fill="FFFFFF"/>
        <w:spacing w:after="0" w:line="240" w:lineRule="auto"/>
        <w:rPr>
          <w:rFonts w:ascii="Arial" w:eastAsia="Arial" w:hAnsi="Arial" w:cs="Arial"/>
          <w:color w:val="1F3133"/>
          <w:sz w:val="32"/>
          <w:szCs w:val="32"/>
        </w:rPr>
      </w:pPr>
    </w:p>
    <w:p w14:paraId="2B924BC2" w14:textId="77777777" w:rsidR="003055F7" w:rsidRDefault="003055F7">
      <w:pPr>
        <w:pBdr>
          <w:top w:val="nil"/>
          <w:left w:val="nil"/>
          <w:bottom w:val="nil"/>
          <w:right w:val="nil"/>
          <w:between w:val="nil"/>
        </w:pBdr>
        <w:shd w:val="clear" w:color="auto" w:fill="FFFFFF"/>
        <w:spacing w:after="0" w:line="240" w:lineRule="auto"/>
        <w:rPr>
          <w:rFonts w:ascii="Arial" w:hAnsi="Arial" w:cs="Arial"/>
          <w:sz w:val="32"/>
          <w:szCs w:val="32"/>
        </w:rPr>
      </w:pPr>
    </w:p>
    <w:p w14:paraId="00000012" w14:textId="7B028AC3" w:rsidR="00826DB1" w:rsidRPr="003055F7" w:rsidRDefault="00F02094">
      <w:pPr>
        <w:pBdr>
          <w:top w:val="nil"/>
          <w:left w:val="nil"/>
          <w:bottom w:val="nil"/>
          <w:right w:val="nil"/>
          <w:between w:val="nil"/>
        </w:pBdr>
        <w:shd w:val="clear" w:color="auto" w:fill="FFFFFF"/>
        <w:spacing w:after="0" w:line="240" w:lineRule="auto"/>
        <w:rPr>
          <w:rFonts w:ascii="Arial" w:eastAsia="Arial" w:hAnsi="Arial" w:cs="Arial"/>
          <w:color w:val="1F3133"/>
          <w:sz w:val="32"/>
          <w:szCs w:val="32"/>
        </w:rPr>
      </w:pPr>
      <w:hyperlink r:id="rId11">
        <w:r w:rsidRPr="003055F7">
          <w:rPr>
            <w:rFonts w:ascii="Arial" w:eastAsia="Arial" w:hAnsi="Arial" w:cs="Arial"/>
            <w:color w:val="1F3133"/>
            <w:sz w:val="32"/>
            <w:szCs w:val="32"/>
            <w:u w:val="single"/>
          </w:rPr>
          <w:t>The</w:t>
        </w:r>
      </w:hyperlink>
      <w:r w:rsidRPr="003055F7">
        <w:rPr>
          <w:rFonts w:ascii="Arial" w:eastAsia="Arial" w:hAnsi="Arial" w:cs="Arial"/>
          <w:color w:val="1F3133"/>
          <w:sz w:val="32"/>
          <w:szCs w:val="32"/>
          <w:u w:val="single"/>
        </w:rPr>
        <w:t xml:space="preserve"> Creative Playground</w:t>
      </w:r>
      <w:r w:rsidRPr="003055F7">
        <w:rPr>
          <w:rFonts w:ascii="Arial" w:eastAsia="Arial" w:hAnsi="Arial" w:cs="Arial"/>
          <w:color w:val="1F3133"/>
          <w:sz w:val="32"/>
          <w:szCs w:val="32"/>
        </w:rPr>
        <w:t> is the Creative People and Places programme for Crawley. A consortium of organisations led by </w:t>
      </w:r>
      <w:hyperlink r:id="rId12">
        <w:r w:rsidRPr="003055F7">
          <w:rPr>
            <w:rFonts w:ascii="Arial" w:eastAsia="Arial" w:hAnsi="Arial" w:cs="Arial"/>
            <w:color w:val="1F3133"/>
            <w:sz w:val="32"/>
            <w:szCs w:val="32"/>
            <w:u w:val="single"/>
          </w:rPr>
          <w:t>Creative</w:t>
        </w:r>
      </w:hyperlink>
      <w:r w:rsidRPr="003055F7">
        <w:rPr>
          <w:rFonts w:ascii="Arial" w:eastAsia="Arial" w:hAnsi="Arial" w:cs="Arial"/>
          <w:color w:val="1F3133"/>
          <w:sz w:val="32"/>
          <w:szCs w:val="32"/>
          <w:u w:val="single"/>
        </w:rPr>
        <w:t xml:space="preserve"> Crawley</w:t>
      </w:r>
      <w:r w:rsidRPr="003055F7">
        <w:rPr>
          <w:rFonts w:ascii="Arial" w:eastAsia="Arial" w:hAnsi="Arial" w:cs="Arial"/>
          <w:color w:val="1F3133"/>
          <w:sz w:val="32"/>
          <w:szCs w:val="32"/>
        </w:rPr>
        <w:t> has secured £1 million from Arts Council England to launch the programme. The investment covers the first three years of a 10-year vision to develop Crawley as a Creat</w:t>
      </w:r>
      <w:r w:rsidRPr="003055F7">
        <w:rPr>
          <w:rFonts w:ascii="Arial" w:eastAsia="Arial" w:hAnsi="Arial" w:cs="Arial"/>
          <w:color w:val="1F3133"/>
          <w:sz w:val="32"/>
          <w:szCs w:val="32"/>
        </w:rPr>
        <w:t xml:space="preserve">ive Playground for everyone. </w:t>
      </w:r>
    </w:p>
    <w:p w14:paraId="00000013" w14:textId="77777777" w:rsidR="00826DB1" w:rsidRPr="003055F7" w:rsidRDefault="00826DB1">
      <w:pPr>
        <w:pBdr>
          <w:top w:val="nil"/>
          <w:left w:val="nil"/>
          <w:bottom w:val="nil"/>
          <w:right w:val="nil"/>
          <w:between w:val="nil"/>
        </w:pBdr>
        <w:shd w:val="clear" w:color="auto" w:fill="FFFFFF"/>
        <w:spacing w:after="0" w:line="240" w:lineRule="auto"/>
        <w:rPr>
          <w:rFonts w:ascii="Arial" w:eastAsia="Arial" w:hAnsi="Arial" w:cs="Arial"/>
          <w:color w:val="1F3133"/>
          <w:sz w:val="32"/>
          <w:szCs w:val="32"/>
        </w:rPr>
      </w:pPr>
    </w:p>
    <w:p w14:paraId="00000014" w14:textId="77777777" w:rsidR="00826DB1" w:rsidRPr="003055F7" w:rsidRDefault="00F02094">
      <w:pPr>
        <w:rPr>
          <w:rFonts w:ascii="Arial" w:eastAsia="Arial" w:hAnsi="Arial" w:cs="Arial"/>
          <w:b/>
          <w:sz w:val="32"/>
          <w:szCs w:val="32"/>
        </w:rPr>
      </w:pPr>
      <w:r w:rsidRPr="003055F7">
        <w:rPr>
          <w:rFonts w:ascii="Arial" w:hAnsi="Arial" w:cs="Arial"/>
          <w:sz w:val="32"/>
          <w:szCs w:val="32"/>
        </w:rPr>
        <w:br w:type="page"/>
      </w:r>
    </w:p>
    <w:p w14:paraId="00000015" w14:textId="77777777" w:rsidR="00826DB1" w:rsidRPr="003055F7" w:rsidRDefault="00F02094">
      <w:pPr>
        <w:rPr>
          <w:rFonts w:ascii="Arial" w:eastAsia="Arial" w:hAnsi="Arial" w:cs="Arial"/>
          <w:b/>
          <w:sz w:val="32"/>
          <w:szCs w:val="32"/>
        </w:rPr>
      </w:pPr>
      <w:r w:rsidRPr="003055F7">
        <w:rPr>
          <w:rFonts w:ascii="Arial" w:eastAsia="Arial" w:hAnsi="Arial" w:cs="Arial"/>
          <w:b/>
          <w:sz w:val="32"/>
          <w:szCs w:val="32"/>
        </w:rPr>
        <w:lastRenderedPageBreak/>
        <w:t>Who we are</w:t>
      </w:r>
    </w:p>
    <w:p w14:paraId="00000016" w14:textId="77777777" w:rsidR="00826DB1" w:rsidRPr="003055F7" w:rsidRDefault="00F02094">
      <w:pPr>
        <w:ind w:right="-46"/>
        <w:rPr>
          <w:rFonts w:ascii="Arial" w:eastAsia="Arial" w:hAnsi="Arial" w:cs="Arial"/>
          <w:sz w:val="32"/>
          <w:szCs w:val="32"/>
        </w:rPr>
      </w:pPr>
      <w:r w:rsidRPr="003055F7">
        <w:rPr>
          <w:rFonts w:ascii="Arial" w:eastAsia="Arial" w:hAnsi="Arial" w:cs="Arial"/>
          <w:sz w:val="32"/>
          <w:szCs w:val="32"/>
        </w:rPr>
        <w:t>The project is led by Manor Royal Business Improvement District and a consortium of local organisations:, Creative Crawley, Crawley LGBT+, The Hawth, Diverse Crawley and Crawley Town Community Foundation.</w:t>
      </w:r>
    </w:p>
    <w:p w14:paraId="5D10A5AF" w14:textId="77777777" w:rsidR="003055F7" w:rsidRDefault="003055F7">
      <w:pPr>
        <w:rPr>
          <w:rFonts w:ascii="Arial" w:eastAsia="Arial" w:hAnsi="Arial" w:cs="Arial"/>
          <w:b/>
          <w:sz w:val="32"/>
          <w:szCs w:val="32"/>
        </w:rPr>
      </w:pPr>
    </w:p>
    <w:p w14:paraId="00000017" w14:textId="26712121" w:rsidR="00826DB1" w:rsidRPr="003055F7" w:rsidRDefault="00F02094">
      <w:pPr>
        <w:rPr>
          <w:rFonts w:ascii="Arial" w:eastAsia="Arial" w:hAnsi="Arial" w:cs="Arial"/>
          <w:b/>
          <w:sz w:val="32"/>
          <w:szCs w:val="32"/>
        </w:rPr>
      </w:pPr>
      <w:r w:rsidRPr="003055F7">
        <w:rPr>
          <w:rFonts w:ascii="Arial" w:eastAsia="Arial" w:hAnsi="Arial" w:cs="Arial"/>
          <w:b/>
          <w:sz w:val="32"/>
          <w:szCs w:val="32"/>
        </w:rPr>
        <w:t>Intro t</w:t>
      </w:r>
      <w:r w:rsidRPr="003055F7">
        <w:rPr>
          <w:rFonts w:ascii="Arial" w:eastAsia="Arial" w:hAnsi="Arial" w:cs="Arial"/>
          <w:b/>
          <w:sz w:val="32"/>
          <w:szCs w:val="32"/>
        </w:rPr>
        <w:t>o the job</w:t>
      </w:r>
    </w:p>
    <w:p w14:paraId="00000018"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We are inviting an open, fun and dedicated Project Director to work with the Core Consortium to deliver The Creative Playground, collaborate with Crawley residents and bring the project to life.</w:t>
      </w:r>
    </w:p>
    <w:p w14:paraId="00000019" w14:textId="77777777" w:rsidR="00826DB1" w:rsidRPr="003055F7" w:rsidRDefault="00826DB1">
      <w:pPr>
        <w:rPr>
          <w:rFonts w:ascii="Arial" w:eastAsia="Arial" w:hAnsi="Arial" w:cs="Arial"/>
          <w:sz w:val="32"/>
          <w:szCs w:val="32"/>
        </w:rPr>
      </w:pPr>
    </w:p>
    <w:p w14:paraId="0000001A" w14:textId="77777777" w:rsidR="00826DB1" w:rsidRPr="003055F7" w:rsidRDefault="00F02094">
      <w:pPr>
        <w:rPr>
          <w:rFonts w:ascii="Arial" w:eastAsia="Arial" w:hAnsi="Arial" w:cs="Arial"/>
          <w:b/>
          <w:sz w:val="32"/>
          <w:szCs w:val="32"/>
        </w:rPr>
      </w:pPr>
      <w:r w:rsidRPr="003055F7">
        <w:rPr>
          <w:rFonts w:ascii="Arial" w:eastAsia="Arial" w:hAnsi="Arial" w:cs="Arial"/>
          <w:b/>
          <w:sz w:val="32"/>
          <w:szCs w:val="32"/>
        </w:rPr>
        <w:t>Key Purpose</w:t>
      </w:r>
    </w:p>
    <w:p w14:paraId="0000001B"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Provide leadership of The Creative Pla</w:t>
      </w:r>
      <w:r w:rsidRPr="003055F7">
        <w:rPr>
          <w:rFonts w:ascii="Arial" w:eastAsia="Arial" w:hAnsi="Arial" w:cs="Arial"/>
          <w:sz w:val="32"/>
          <w:szCs w:val="32"/>
        </w:rPr>
        <w:t>yground CPP programme.</w:t>
      </w:r>
    </w:p>
    <w:p w14:paraId="0000001C"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Champion genuine community engagement and empowerment, placing community voice at the heart of a programme that pushes the boundaries of what artistic excellence can be.</w:t>
      </w:r>
    </w:p>
    <w:p w14:paraId="0000001D"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Lead on a fundraising strategy for The Creative Playground to e</w:t>
      </w:r>
      <w:r w:rsidRPr="003055F7">
        <w:rPr>
          <w:rFonts w:ascii="Arial" w:eastAsia="Arial" w:hAnsi="Arial" w:cs="Arial"/>
          <w:sz w:val="32"/>
          <w:szCs w:val="32"/>
        </w:rPr>
        <w:t xml:space="preserve">nhance the programme of activity and to develop funds for future phases of activity beyond 2025. </w:t>
      </w:r>
    </w:p>
    <w:p w14:paraId="0000001E"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 xml:space="preserve">Develop key partnerships in Crawley and beyond that will support the sustainability of the programme. </w:t>
      </w:r>
    </w:p>
    <w:p w14:paraId="3F72C09B" w14:textId="77777777" w:rsidR="003055F7" w:rsidRDefault="003055F7">
      <w:pPr>
        <w:rPr>
          <w:rFonts w:ascii="Arial" w:eastAsia="Arial" w:hAnsi="Arial" w:cs="Arial"/>
          <w:b/>
          <w:sz w:val="32"/>
          <w:szCs w:val="32"/>
        </w:rPr>
      </w:pPr>
    </w:p>
    <w:p w14:paraId="0000001F" w14:textId="62B11B57" w:rsidR="00826DB1" w:rsidRPr="003055F7" w:rsidRDefault="00F02094">
      <w:pPr>
        <w:rPr>
          <w:rFonts w:ascii="Arial" w:eastAsia="Arial" w:hAnsi="Arial" w:cs="Arial"/>
          <w:b/>
          <w:sz w:val="32"/>
          <w:szCs w:val="32"/>
        </w:rPr>
      </w:pPr>
      <w:r w:rsidRPr="003055F7">
        <w:rPr>
          <w:rFonts w:ascii="Arial" w:eastAsia="Arial" w:hAnsi="Arial" w:cs="Arial"/>
          <w:b/>
          <w:sz w:val="32"/>
          <w:szCs w:val="32"/>
        </w:rPr>
        <w:t>Tasks</w:t>
      </w:r>
    </w:p>
    <w:p w14:paraId="00000020" w14:textId="77777777" w:rsidR="00826DB1" w:rsidRPr="003055F7" w:rsidRDefault="00F02094">
      <w:pPr>
        <w:rPr>
          <w:rFonts w:ascii="Arial" w:eastAsia="Arial" w:hAnsi="Arial" w:cs="Arial"/>
          <w:b/>
          <w:iCs/>
          <w:sz w:val="32"/>
          <w:szCs w:val="32"/>
        </w:rPr>
      </w:pPr>
      <w:r w:rsidRPr="003055F7">
        <w:rPr>
          <w:rFonts w:ascii="Arial" w:eastAsia="Arial" w:hAnsi="Arial" w:cs="Arial"/>
          <w:b/>
          <w:iCs/>
          <w:sz w:val="32"/>
          <w:szCs w:val="32"/>
        </w:rPr>
        <w:t>Strategy</w:t>
      </w:r>
    </w:p>
    <w:p w14:paraId="00000021"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 xml:space="preserve">Lead the development and implementation </w:t>
      </w:r>
      <w:r w:rsidRPr="003055F7">
        <w:rPr>
          <w:rFonts w:ascii="Arial" w:eastAsia="Arial" w:hAnsi="Arial" w:cs="Arial"/>
          <w:sz w:val="32"/>
          <w:szCs w:val="32"/>
        </w:rPr>
        <w:t xml:space="preserve">of a three-year business plan (and review and refresh it annually). </w:t>
      </w:r>
    </w:p>
    <w:p w14:paraId="00000022"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 xml:space="preserve">Create trust and build positive connections with community leaders and groups in the district. </w:t>
      </w:r>
    </w:p>
    <w:p w14:paraId="00000023"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lastRenderedPageBreak/>
        <w:t>Develop and maintain strong relationships with key stakeholders and partners across Crawley and beyond and with the national CPP network.</w:t>
      </w:r>
    </w:p>
    <w:p w14:paraId="00000024"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Establish a strong rel</w:t>
      </w:r>
      <w:r w:rsidRPr="003055F7">
        <w:rPr>
          <w:rFonts w:ascii="Arial" w:eastAsia="Arial" w:hAnsi="Arial" w:cs="Arial"/>
          <w:sz w:val="32"/>
          <w:szCs w:val="32"/>
        </w:rPr>
        <w:t>ationship with Arts Council England and ensure that the programme meets the delivery and reporting conditions required in an accurate and timely manner.</w:t>
      </w:r>
    </w:p>
    <w:p w14:paraId="00000025" w14:textId="77777777" w:rsidR="00826DB1" w:rsidRPr="003055F7" w:rsidRDefault="00F02094">
      <w:pPr>
        <w:rPr>
          <w:rFonts w:ascii="Arial" w:eastAsia="Arial" w:hAnsi="Arial" w:cs="Arial"/>
          <w:sz w:val="32"/>
          <w:szCs w:val="32"/>
        </w:rPr>
      </w:pPr>
      <w:r w:rsidRPr="003055F7">
        <w:rPr>
          <w:rFonts w:ascii="Arial" w:eastAsia="Arial" w:hAnsi="Arial" w:cs="Arial"/>
          <w:color w:val="000000"/>
          <w:sz w:val="32"/>
          <w:szCs w:val="32"/>
        </w:rPr>
        <w:t xml:space="preserve">Oversee the effective coordination of the activities of the Board and Consortium, supporting them with </w:t>
      </w:r>
      <w:r w:rsidRPr="003055F7">
        <w:rPr>
          <w:rFonts w:ascii="Arial" w:eastAsia="Arial" w:hAnsi="Arial" w:cs="Arial"/>
          <w:color w:val="000000"/>
          <w:sz w:val="32"/>
          <w:szCs w:val="32"/>
        </w:rPr>
        <w:t>timely and clear information, analysis and planning documents to enable them to fulfil their roles.</w:t>
      </w:r>
    </w:p>
    <w:p w14:paraId="1BAAFFB8" w14:textId="77777777" w:rsidR="003055F7" w:rsidRDefault="003055F7">
      <w:pPr>
        <w:rPr>
          <w:rFonts w:ascii="Arial" w:eastAsia="Arial" w:hAnsi="Arial" w:cs="Arial"/>
          <w:b/>
          <w:iCs/>
          <w:sz w:val="32"/>
          <w:szCs w:val="32"/>
        </w:rPr>
      </w:pPr>
    </w:p>
    <w:p w14:paraId="00000026" w14:textId="3053D8A5" w:rsidR="00826DB1" w:rsidRPr="003055F7" w:rsidRDefault="00F02094">
      <w:pPr>
        <w:rPr>
          <w:rFonts w:ascii="Arial" w:eastAsia="Arial" w:hAnsi="Arial" w:cs="Arial"/>
          <w:b/>
          <w:iCs/>
          <w:sz w:val="32"/>
          <w:szCs w:val="32"/>
        </w:rPr>
      </w:pPr>
      <w:r w:rsidRPr="003055F7">
        <w:rPr>
          <w:rFonts w:ascii="Arial" w:eastAsia="Arial" w:hAnsi="Arial" w:cs="Arial"/>
          <w:b/>
          <w:iCs/>
          <w:sz w:val="32"/>
          <w:szCs w:val="32"/>
        </w:rPr>
        <w:t>Artistic Programme</w:t>
      </w:r>
    </w:p>
    <w:p w14:paraId="2EC2DC82" w14:textId="77777777" w:rsidR="003055F7" w:rsidRDefault="003055F7">
      <w:pPr>
        <w:rPr>
          <w:rFonts w:ascii="Arial" w:eastAsia="Arial" w:hAnsi="Arial" w:cs="Arial"/>
          <w:sz w:val="32"/>
          <w:szCs w:val="32"/>
        </w:rPr>
      </w:pPr>
    </w:p>
    <w:p w14:paraId="00000027" w14:textId="0A20FE27" w:rsidR="00826DB1" w:rsidRPr="003055F7" w:rsidRDefault="00F02094">
      <w:pPr>
        <w:rPr>
          <w:rFonts w:ascii="Arial" w:eastAsia="Arial" w:hAnsi="Arial" w:cs="Arial"/>
          <w:sz w:val="32"/>
          <w:szCs w:val="32"/>
        </w:rPr>
      </w:pPr>
      <w:r w:rsidRPr="003055F7">
        <w:rPr>
          <w:rFonts w:ascii="Arial" w:eastAsia="Arial" w:hAnsi="Arial" w:cs="Arial"/>
          <w:sz w:val="32"/>
          <w:szCs w:val="32"/>
        </w:rPr>
        <w:t xml:space="preserve">Drive the successful delivery of an adventurous and inspirational arts and cultural programme. </w:t>
      </w:r>
    </w:p>
    <w:p w14:paraId="00000028" w14:textId="77777777" w:rsidR="00826DB1" w:rsidRPr="003055F7" w:rsidRDefault="00F02094">
      <w:pPr>
        <w:widowControl w:val="0"/>
        <w:pBdr>
          <w:top w:val="nil"/>
          <w:left w:val="nil"/>
          <w:bottom w:val="nil"/>
          <w:right w:val="nil"/>
          <w:between w:val="nil"/>
        </w:pBdr>
        <w:spacing w:before="12" w:line="242" w:lineRule="auto"/>
        <w:ind w:left="4" w:right="244" w:firstLine="12"/>
        <w:rPr>
          <w:rFonts w:ascii="Arial" w:eastAsia="Arial" w:hAnsi="Arial" w:cs="Arial"/>
          <w:color w:val="000000"/>
          <w:sz w:val="32"/>
          <w:szCs w:val="32"/>
        </w:rPr>
      </w:pPr>
      <w:r w:rsidRPr="003055F7">
        <w:rPr>
          <w:rFonts w:ascii="Arial" w:eastAsia="Arial" w:hAnsi="Arial" w:cs="Arial"/>
          <w:color w:val="000000"/>
          <w:sz w:val="32"/>
          <w:szCs w:val="32"/>
        </w:rPr>
        <w:t>Ensure that the programme is inclusive an</w:t>
      </w:r>
      <w:r w:rsidRPr="003055F7">
        <w:rPr>
          <w:rFonts w:ascii="Arial" w:eastAsia="Arial" w:hAnsi="Arial" w:cs="Arial"/>
          <w:color w:val="000000"/>
          <w:sz w:val="32"/>
          <w:szCs w:val="32"/>
        </w:rPr>
        <w:t xml:space="preserve">d reflects the diversity of our communities. </w:t>
      </w:r>
      <w:r w:rsidRPr="003055F7">
        <w:rPr>
          <w:rFonts w:ascii="Arial" w:eastAsia="Arial" w:hAnsi="Arial" w:cs="Arial"/>
          <w:color w:val="000000"/>
          <w:sz w:val="32"/>
          <w:szCs w:val="32"/>
        </w:rPr>
        <w:br/>
      </w:r>
    </w:p>
    <w:p w14:paraId="00000029" w14:textId="77777777" w:rsidR="00826DB1" w:rsidRPr="003055F7" w:rsidRDefault="00F02094">
      <w:pPr>
        <w:widowControl w:val="0"/>
        <w:pBdr>
          <w:top w:val="nil"/>
          <w:left w:val="nil"/>
          <w:bottom w:val="nil"/>
          <w:right w:val="nil"/>
          <w:between w:val="nil"/>
        </w:pBdr>
        <w:spacing w:before="12" w:line="242" w:lineRule="auto"/>
        <w:ind w:right="244"/>
        <w:rPr>
          <w:rFonts w:ascii="Arial" w:eastAsia="Arial" w:hAnsi="Arial" w:cs="Arial"/>
          <w:color w:val="000000"/>
          <w:sz w:val="32"/>
          <w:szCs w:val="32"/>
        </w:rPr>
      </w:pPr>
      <w:r w:rsidRPr="003055F7">
        <w:rPr>
          <w:rFonts w:ascii="Arial" w:eastAsia="Arial" w:hAnsi="Arial" w:cs="Arial"/>
          <w:color w:val="000000"/>
          <w:sz w:val="32"/>
          <w:szCs w:val="32"/>
        </w:rPr>
        <w:t xml:space="preserve">Oversee the development and maintenance of strong relationships with artists, companies, cultural organisations and local government to support the work of the organisation. </w:t>
      </w:r>
      <w:r w:rsidRPr="003055F7">
        <w:rPr>
          <w:rFonts w:ascii="Arial" w:eastAsia="Arial" w:hAnsi="Arial" w:cs="Arial"/>
          <w:color w:val="000000"/>
          <w:sz w:val="32"/>
          <w:szCs w:val="32"/>
        </w:rPr>
        <w:br/>
      </w:r>
    </w:p>
    <w:p w14:paraId="0000002A" w14:textId="77777777" w:rsidR="00826DB1" w:rsidRPr="003055F7" w:rsidRDefault="00F02094">
      <w:pPr>
        <w:widowControl w:val="0"/>
        <w:pBdr>
          <w:top w:val="nil"/>
          <w:left w:val="nil"/>
          <w:bottom w:val="nil"/>
          <w:right w:val="nil"/>
          <w:between w:val="nil"/>
        </w:pBdr>
        <w:spacing w:before="12" w:line="242" w:lineRule="auto"/>
        <w:ind w:left="4" w:right="244" w:firstLine="12"/>
        <w:rPr>
          <w:rFonts w:ascii="Arial" w:eastAsia="Arial" w:hAnsi="Arial" w:cs="Arial"/>
          <w:color w:val="000000"/>
          <w:sz w:val="32"/>
          <w:szCs w:val="32"/>
        </w:rPr>
      </w:pPr>
      <w:r w:rsidRPr="003055F7">
        <w:rPr>
          <w:rFonts w:ascii="Arial" w:eastAsia="Arial" w:hAnsi="Arial" w:cs="Arial"/>
          <w:color w:val="000000"/>
          <w:sz w:val="32"/>
          <w:szCs w:val="32"/>
        </w:rPr>
        <w:t>Use specialist and diverse artfor</w:t>
      </w:r>
      <w:r w:rsidRPr="003055F7">
        <w:rPr>
          <w:rFonts w:ascii="Arial" w:eastAsia="Arial" w:hAnsi="Arial" w:cs="Arial"/>
          <w:color w:val="000000"/>
          <w:sz w:val="32"/>
          <w:szCs w:val="32"/>
        </w:rPr>
        <w:t>m expertise to develop and attract outstanding new artistic work to Crawley.</w:t>
      </w:r>
    </w:p>
    <w:p w14:paraId="7A8EF291" w14:textId="77777777" w:rsidR="003055F7" w:rsidRDefault="003055F7">
      <w:pPr>
        <w:rPr>
          <w:rFonts w:ascii="Arial" w:eastAsia="Arial" w:hAnsi="Arial" w:cs="Arial"/>
          <w:b/>
          <w:i/>
          <w:sz w:val="32"/>
          <w:szCs w:val="32"/>
        </w:rPr>
      </w:pPr>
    </w:p>
    <w:p w14:paraId="0000002B" w14:textId="049245DD" w:rsidR="00826DB1" w:rsidRPr="003055F7" w:rsidRDefault="00F02094">
      <w:pPr>
        <w:rPr>
          <w:rFonts w:ascii="Arial" w:eastAsia="Arial" w:hAnsi="Arial" w:cs="Arial"/>
          <w:b/>
          <w:iCs/>
          <w:sz w:val="32"/>
          <w:szCs w:val="32"/>
        </w:rPr>
      </w:pPr>
      <w:r w:rsidRPr="003055F7">
        <w:rPr>
          <w:rFonts w:ascii="Arial" w:eastAsia="Arial" w:hAnsi="Arial" w:cs="Arial"/>
          <w:b/>
          <w:iCs/>
          <w:sz w:val="32"/>
          <w:szCs w:val="32"/>
        </w:rPr>
        <w:t>Recruitment &amp; management</w:t>
      </w:r>
    </w:p>
    <w:p w14:paraId="6FF4D5FB" w14:textId="77777777" w:rsidR="003055F7" w:rsidRDefault="003055F7">
      <w:pPr>
        <w:rPr>
          <w:rFonts w:ascii="Arial" w:eastAsia="Arial" w:hAnsi="Arial" w:cs="Arial"/>
          <w:sz w:val="32"/>
          <w:szCs w:val="32"/>
        </w:rPr>
      </w:pPr>
    </w:p>
    <w:p w14:paraId="0000002C" w14:textId="58FCA939" w:rsidR="00826DB1" w:rsidRPr="003055F7" w:rsidRDefault="00F02094">
      <w:pPr>
        <w:rPr>
          <w:rFonts w:ascii="Arial" w:eastAsia="Arial" w:hAnsi="Arial" w:cs="Arial"/>
          <w:sz w:val="32"/>
          <w:szCs w:val="32"/>
        </w:rPr>
      </w:pPr>
      <w:r w:rsidRPr="003055F7">
        <w:rPr>
          <w:rFonts w:ascii="Arial" w:eastAsia="Arial" w:hAnsi="Arial" w:cs="Arial"/>
          <w:sz w:val="32"/>
          <w:szCs w:val="32"/>
        </w:rPr>
        <w:t>Recruit and manage The Creative Playground programme team – Producer and freelance Facilitators and Production Manager and provide caring and inspiring le</w:t>
      </w:r>
      <w:r w:rsidRPr="003055F7">
        <w:rPr>
          <w:rFonts w:ascii="Arial" w:eastAsia="Arial" w:hAnsi="Arial" w:cs="Arial"/>
          <w:sz w:val="32"/>
          <w:szCs w:val="32"/>
        </w:rPr>
        <w:t xml:space="preserve">adership, </w:t>
      </w:r>
      <w:r w:rsidRPr="003055F7">
        <w:rPr>
          <w:rFonts w:ascii="Arial" w:eastAsia="Arial" w:hAnsi="Arial" w:cs="Arial"/>
          <w:sz w:val="32"/>
          <w:szCs w:val="32"/>
        </w:rPr>
        <w:lastRenderedPageBreak/>
        <w:t>encouraging creativity and enterprise, and creating an environment where the team can flourish.</w:t>
      </w:r>
    </w:p>
    <w:p w14:paraId="12EFD1A6" w14:textId="77777777" w:rsidR="003055F7" w:rsidRDefault="003055F7">
      <w:pPr>
        <w:rPr>
          <w:rFonts w:ascii="Arial" w:eastAsia="Arial" w:hAnsi="Arial" w:cs="Arial"/>
          <w:b/>
          <w:iCs/>
          <w:sz w:val="32"/>
          <w:szCs w:val="32"/>
        </w:rPr>
      </w:pPr>
    </w:p>
    <w:p w14:paraId="0000002D" w14:textId="1EC1FC11" w:rsidR="00826DB1" w:rsidRPr="003055F7" w:rsidRDefault="00F02094">
      <w:pPr>
        <w:rPr>
          <w:rFonts w:ascii="Arial" w:eastAsia="Arial" w:hAnsi="Arial" w:cs="Arial"/>
          <w:b/>
          <w:iCs/>
          <w:sz w:val="32"/>
          <w:szCs w:val="32"/>
        </w:rPr>
      </w:pPr>
      <w:r w:rsidRPr="003055F7">
        <w:rPr>
          <w:rFonts w:ascii="Arial" w:eastAsia="Arial" w:hAnsi="Arial" w:cs="Arial"/>
          <w:b/>
          <w:iCs/>
          <w:sz w:val="32"/>
          <w:szCs w:val="32"/>
        </w:rPr>
        <w:t>Finance</w:t>
      </w:r>
    </w:p>
    <w:p w14:paraId="680FD53F" w14:textId="77777777" w:rsidR="003055F7" w:rsidRDefault="003055F7">
      <w:pPr>
        <w:rPr>
          <w:rFonts w:ascii="Arial" w:eastAsia="Arial" w:hAnsi="Arial" w:cs="Arial"/>
          <w:sz w:val="32"/>
          <w:szCs w:val="32"/>
        </w:rPr>
      </w:pPr>
    </w:p>
    <w:p w14:paraId="0000002E" w14:textId="154A8CFF" w:rsidR="00826DB1" w:rsidRPr="003055F7" w:rsidRDefault="00F02094">
      <w:pPr>
        <w:rPr>
          <w:rFonts w:ascii="Arial" w:eastAsia="Arial" w:hAnsi="Arial" w:cs="Arial"/>
          <w:sz w:val="32"/>
          <w:szCs w:val="32"/>
        </w:rPr>
      </w:pPr>
      <w:r w:rsidRPr="003055F7">
        <w:rPr>
          <w:rFonts w:ascii="Arial" w:eastAsia="Arial" w:hAnsi="Arial" w:cs="Arial"/>
          <w:sz w:val="32"/>
          <w:szCs w:val="32"/>
        </w:rPr>
        <w:t>Oversee the effective management of the financial resources of the programme, setting and monitoring budgets and ensuring efficiency and value</w:t>
      </w:r>
      <w:r w:rsidRPr="003055F7">
        <w:rPr>
          <w:rFonts w:ascii="Arial" w:eastAsia="Arial" w:hAnsi="Arial" w:cs="Arial"/>
          <w:sz w:val="32"/>
          <w:szCs w:val="32"/>
        </w:rPr>
        <w:t xml:space="preserve"> for money.</w:t>
      </w:r>
    </w:p>
    <w:p w14:paraId="0000002F" w14:textId="77777777" w:rsidR="00826DB1" w:rsidRPr="003055F7" w:rsidRDefault="00F02094">
      <w:pPr>
        <w:widowControl w:val="0"/>
        <w:pBdr>
          <w:top w:val="nil"/>
          <w:left w:val="nil"/>
          <w:bottom w:val="nil"/>
          <w:right w:val="nil"/>
          <w:between w:val="nil"/>
        </w:pBdr>
        <w:spacing w:line="242" w:lineRule="auto"/>
        <w:ind w:left="8" w:right="156" w:firstLine="8"/>
        <w:rPr>
          <w:rFonts w:ascii="Arial" w:eastAsia="Arial" w:hAnsi="Arial" w:cs="Arial"/>
          <w:sz w:val="32"/>
          <w:szCs w:val="32"/>
        </w:rPr>
      </w:pPr>
      <w:r w:rsidRPr="003055F7">
        <w:rPr>
          <w:rFonts w:ascii="Arial" w:eastAsia="Arial" w:hAnsi="Arial" w:cs="Arial"/>
          <w:color w:val="000000"/>
          <w:sz w:val="32"/>
          <w:szCs w:val="32"/>
        </w:rPr>
        <w:t xml:space="preserve">Oversee compliance with the </w:t>
      </w:r>
      <w:r w:rsidRPr="003055F7">
        <w:rPr>
          <w:rFonts w:ascii="Arial" w:eastAsia="Arial" w:hAnsi="Arial" w:cs="Arial"/>
          <w:sz w:val="32"/>
          <w:szCs w:val="32"/>
        </w:rPr>
        <w:t>Core Consortium</w:t>
      </w:r>
      <w:r w:rsidRPr="003055F7">
        <w:rPr>
          <w:rFonts w:ascii="Arial" w:eastAsia="Arial" w:hAnsi="Arial" w:cs="Arial"/>
          <w:color w:val="000000"/>
          <w:sz w:val="32"/>
          <w:szCs w:val="32"/>
        </w:rPr>
        <w:t>-approved Financial Procedures, to ensure accurate and timely annual and project budgeting, financial management and reporting; this work is supported by</w:t>
      </w:r>
      <w:r w:rsidRPr="003055F7">
        <w:rPr>
          <w:rFonts w:ascii="Arial" w:eastAsia="Arial" w:hAnsi="Arial" w:cs="Arial"/>
          <w:sz w:val="32"/>
          <w:szCs w:val="32"/>
        </w:rPr>
        <w:t xml:space="preserve"> </w:t>
      </w:r>
      <w:r w:rsidRPr="003055F7">
        <w:rPr>
          <w:rFonts w:ascii="Arial" w:eastAsia="Arial" w:hAnsi="Arial" w:cs="Arial"/>
          <w:color w:val="000000"/>
          <w:sz w:val="32"/>
          <w:szCs w:val="32"/>
        </w:rPr>
        <w:t>an external bookkeeper to be appoi</w:t>
      </w:r>
      <w:r w:rsidRPr="003055F7">
        <w:rPr>
          <w:rFonts w:ascii="Arial" w:eastAsia="Arial" w:hAnsi="Arial" w:cs="Arial"/>
          <w:sz w:val="32"/>
          <w:szCs w:val="32"/>
        </w:rPr>
        <w:t>nted.</w:t>
      </w:r>
    </w:p>
    <w:p w14:paraId="00000030" w14:textId="77777777" w:rsidR="00826DB1" w:rsidRPr="003055F7" w:rsidRDefault="00F02094">
      <w:pPr>
        <w:widowControl w:val="0"/>
        <w:pBdr>
          <w:top w:val="nil"/>
          <w:left w:val="nil"/>
          <w:bottom w:val="nil"/>
          <w:right w:val="nil"/>
          <w:between w:val="nil"/>
        </w:pBdr>
        <w:spacing w:line="242" w:lineRule="auto"/>
        <w:ind w:left="8" w:right="156" w:firstLine="8"/>
        <w:rPr>
          <w:rFonts w:ascii="Arial" w:eastAsia="Arial" w:hAnsi="Arial" w:cs="Arial"/>
          <w:color w:val="000000"/>
          <w:sz w:val="32"/>
          <w:szCs w:val="32"/>
        </w:rPr>
      </w:pPr>
      <w:r w:rsidRPr="003055F7">
        <w:rPr>
          <w:rFonts w:ascii="Arial" w:eastAsia="Arial" w:hAnsi="Arial" w:cs="Arial"/>
          <w:color w:val="000000"/>
          <w:sz w:val="32"/>
          <w:szCs w:val="32"/>
        </w:rPr>
        <w:t>Ensure accurate and timely financial reporting on a regular ba</w:t>
      </w:r>
      <w:r w:rsidRPr="003055F7">
        <w:rPr>
          <w:rFonts w:ascii="Arial" w:eastAsia="Arial" w:hAnsi="Arial" w:cs="Arial"/>
          <w:color w:val="000000"/>
          <w:sz w:val="32"/>
          <w:szCs w:val="32"/>
        </w:rPr>
        <w:t>sis to the</w:t>
      </w:r>
      <w:r w:rsidRPr="003055F7">
        <w:rPr>
          <w:rFonts w:ascii="Arial" w:eastAsia="Arial" w:hAnsi="Arial" w:cs="Arial"/>
          <w:sz w:val="32"/>
          <w:szCs w:val="32"/>
        </w:rPr>
        <w:t xml:space="preserve"> </w:t>
      </w:r>
      <w:proofErr w:type="spellStart"/>
      <w:r w:rsidRPr="003055F7">
        <w:rPr>
          <w:rFonts w:ascii="Arial" w:eastAsia="Arial" w:hAnsi="Arial" w:cs="Arial"/>
          <w:sz w:val="32"/>
          <w:szCs w:val="32"/>
        </w:rPr>
        <w:t>Core</w:t>
      </w:r>
      <w:r w:rsidRPr="003055F7">
        <w:rPr>
          <w:rFonts w:ascii="Arial" w:eastAsia="Arial" w:hAnsi="Arial" w:cs="Arial"/>
          <w:color w:val="000000"/>
          <w:sz w:val="32"/>
          <w:szCs w:val="32"/>
        </w:rPr>
        <w:t>Consortium</w:t>
      </w:r>
      <w:proofErr w:type="spellEnd"/>
      <w:r w:rsidRPr="003055F7">
        <w:rPr>
          <w:rFonts w:ascii="Arial" w:eastAsia="Arial" w:hAnsi="Arial" w:cs="Arial"/>
          <w:color w:val="000000"/>
          <w:sz w:val="32"/>
          <w:szCs w:val="32"/>
        </w:rPr>
        <w:t>, ACE and other stakeholders.</w:t>
      </w:r>
    </w:p>
    <w:p w14:paraId="13AD108F" w14:textId="77777777" w:rsidR="003055F7" w:rsidRDefault="003055F7">
      <w:pPr>
        <w:rPr>
          <w:rFonts w:ascii="Arial" w:eastAsia="Arial" w:hAnsi="Arial" w:cs="Arial"/>
          <w:b/>
          <w:i/>
          <w:sz w:val="32"/>
          <w:szCs w:val="32"/>
        </w:rPr>
      </w:pPr>
    </w:p>
    <w:p w14:paraId="00000031" w14:textId="6EDA7507" w:rsidR="00826DB1" w:rsidRDefault="00F02094">
      <w:pPr>
        <w:rPr>
          <w:rFonts w:ascii="Arial" w:eastAsia="Arial" w:hAnsi="Arial" w:cs="Arial"/>
          <w:b/>
          <w:iCs/>
          <w:sz w:val="32"/>
          <w:szCs w:val="32"/>
        </w:rPr>
      </w:pPr>
      <w:r w:rsidRPr="003055F7">
        <w:rPr>
          <w:rFonts w:ascii="Arial" w:eastAsia="Arial" w:hAnsi="Arial" w:cs="Arial"/>
          <w:b/>
          <w:iCs/>
          <w:sz w:val="32"/>
          <w:szCs w:val="32"/>
        </w:rPr>
        <w:t>Evaluation</w:t>
      </w:r>
    </w:p>
    <w:p w14:paraId="4DC87026" w14:textId="77777777" w:rsidR="003055F7" w:rsidRPr="003055F7" w:rsidRDefault="003055F7">
      <w:pPr>
        <w:rPr>
          <w:rFonts w:ascii="Arial" w:eastAsia="Arial" w:hAnsi="Arial" w:cs="Arial"/>
          <w:b/>
          <w:iCs/>
          <w:sz w:val="32"/>
          <w:szCs w:val="32"/>
        </w:rPr>
      </w:pPr>
    </w:p>
    <w:p w14:paraId="00000032"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Embed an innovative and useful programme of research, monitoring and evaluation across The Creative Playground with learning, data and insight used to develop the programme and to contribute</w:t>
      </w:r>
      <w:r w:rsidRPr="003055F7">
        <w:rPr>
          <w:rFonts w:ascii="Arial" w:eastAsia="Arial" w:hAnsi="Arial" w:cs="Arial"/>
          <w:sz w:val="32"/>
          <w:szCs w:val="32"/>
        </w:rPr>
        <w:t xml:space="preserve"> to national learning.</w:t>
      </w:r>
    </w:p>
    <w:p w14:paraId="32F4A7E9" w14:textId="77777777" w:rsidR="003055F7" w:rsidRDefault="003055F7">
      <w:pPr>
        <w:rPr>
          <w:rFonts w:ascii="Arial" w:eastAsia="Arial" w:hAnsi="Arial" w:cs="Arial"/>
          <w:b/>
          <w:i/>
          <w:sz w:val="32"/>
          <w:szCs w:val="32"/>
        </w:rPr>
      </w:pPr>
    </w:p>
    <w:p w14:paraId="00000033" w14:textId="1D833D25" w:rsidR="00826DB1" w:rsidRDefault="00F02094">
      <w:pPr>
        <w:rPr>
          <w:rFonts w:ascii="Arial" w:eastAsia="Arial" w:hAnsi="Arial" w:cs="Arial"/>
          <w:b/>
          <w:iCs/>
          <w:sz w:val="32"/>
          <w:szCs w:val="32"/>
        </w:rPr>
      </w:pPr>
      <w:r w:rsidRPr="003055F7">
        <w:rPr>
          <w:rFonts w:ascii="Arial" w:eastAsia="Arial" w:hAnsi="Arial" w:cs="Arial"/>
          <w:b/>
          <w:iCs/>
          <w:sz w:val="32"/>
          <w:szCs w:val="32"/>
        </w:rPr>
        <w:t>Fundraising</w:t>
      </w:r>
    </w:p>
    <w:p w14:paraId="4ECD7807" w14:textId="77777777" w:rsidR="003055F7" w:rsidRPr="003055F7" w:rsidRDefault="003055F7">
      <w:pPr>
        <w:rPr>
          <w:rFonts w:ascii="Arial" w:eastAsia="Arial" w:hAnsi="Arial" w:cs="Arial"/>
          <w:b/>
          <w:iCs/>
          <w:sz w:val="32"/>
          <w:szCs w:val="32"/>
        </w:rPr>
      </w:pPr>
    </w:p>
    <w:p w14:paraId="00000034"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Lead on further fundraising The Creative Playground to secure necessary match funding, enhance the programme of activity and develop funds for future phases of activity.</w:t>
      </w:r>
    </w:p>
    <w:p w14:paraId="174B91E2" w14:textId="77777777" w:rsidR="003055F7" w:rsidRDefault="003055F7">
      <w:pPr>
        <w:rPr>
          <w:rFonts w:ascii="Arial" w:eastAsia="Arial" w:hAnsi="Arial" w:cs="Arial"/>
          <w:b/>
          <w:i/>
          <w:sz w:val="32"/>
          <w:szCs w:val="32"/>
        </w:rPr>
      </w:pPr>
    </w:p>
    <w:p w14:paraId="26CA92E4" w14:textId="77777777" w:rsidR="003055F7" w:rsidRDefault="003055F7">
      <w:pPr>
        <w:rPr>
          <w:rFonts w:ascii="Arial" w:eastAsia="Arial" w:hAnsi="Arial" w:cs="Arial"/>
          <w:b/>
          <w:i/>
          <w:sz w:val="32"/>
          <w:szCs w:val="32"/>
        </w:rPr>
      </w:pPr>
    </w:p>
    <w:p w14:paraId="00000035" w14:textId="492836C9" w:rsidR="00826DB1" w:rsidRPr="003055F7" w:rsidRDefault="00F02094">
      <w:pPr>
        <w:rPr>
          <w:rFonts w:ascii="Arial" w:eastAsia="Arial" w:hAnsi="Arial" w:cs="Arial"/>
          <w:b/>
          <w:iCs/>
          <w:sz w:val="32"/>
          <w:szCs w:val="32"/>
        </w:rPr>
      </w:pPr>
      <w:r w:rsidRPr="003055F7">
        <w:rPr>
          <w:rFonts w:ascii="Arial" w:eastAsia="Arial" w:hAnsi="Arial" w:cs="Arial"/>
          <w:b/>
          <w:iCs/>
          <w:sz w:val="32"/>
          <w:szCs w:val="32"/>
        </w:rPr>
        <w:lastRenderedPageBreak/>
        <w:t>Operational</w:t>
      </w:r>
    </w:p>
    <w:p w14:paraId="61D57F67" w14:textId="77777777" w:rsidR="003055F7" w:rsidRDefault="003055F7">
      <w:pPr>
        <w:rPr>
          <w:rFonts w:ascii="Arial" w:eastAsia="Arial" w:hAnsi="Arial" w:cs="Arial"/>
          <w:sz w:val="32"/>
          <w:szCs w:val="32"/>
        </w:rPr>
      </w:pPr>
    </w:p>
    <w:p w14:paraId="00000036" w14:textId="4471EE73" w:rsidR="00826DB1" w:rsidRPr="003055F7" w:rsidRDefault="00F02094">
      <w:pPr>
        <w:rPr>
          <w:rFonts w:ascii="Arial" w:eastAsia="Arial" w:hAnsi="Arial" w:cs="Arial"/>
          <w:sz w:val="32"/>
          <w:szCs w:val="32"/>
        </w:rPr>
      </w:pPr>
      <w:r w:rsidRPr="003055F7">
        <w:rPr>
          <w:rFonts w:ascii="Arial" w:eastAsia="Arial" w:hAnsi="Arial" w:cs="Arial"/>
          <w:sz w:val="32"/>
          <w:szCs w:val="32"/>
        </w:rPr>
        <w:t>Ensure that all programme activity comp</w:t>
      </w:r>
      <w:r w:rsidRPr="003055F7">
        <w:rPr>
          <w:rFonts w:ascii="Arial" w:eastAsia="Arial" w:hAnsi="Arial" w:cs="Arial"/>
          <w:sz w:val="32"/>
          <w:szCs w:val="32"/>
        </w:rPr>
        <w:t>lies with necessary policies and procedures and current legislation including (but not restricted to) Equality, Health and Safety, Safeguarding, GDPR/Data Protection and insurances.</w:t>
      </w:r>
    </w:p>
    <w:p w14:paraId="589F65C0" w14:textId="77777777" w:rsidR="003055F7" w:rsidRDefault="003055F7">
      <w:pPr>
        <w:rPr>
          <w:rFonts w:ascii="Arial" w:eastAsia="Arial" w:hAnsi="Arial" w:cs="Arial"/>
          <w:b/>
          <w:iCs/>
          <w:sz w:val="32"/>
          <w:szCs w:val="32"/>
        </w:rPr>
      </w:pPr>
    </w:p>
    <w:p w14:paraId="452EBB8B" w14:textId="77777777" w:rsidR="003055F7" w:rsidRDefault="003055F7">
      <w:pPr>
        <w:rPr>
          <w:rFonts w:ascii="Arial" w:eastAsia="Arial" w:hAnsi="Arial" w:cs="Arial"/>
          <w:b/>
          <w:iCs/>
          <w:sz w:val="32"/>
          <w:szCs w:val="32"/>
        </w:rPr>
      </w:pPr>
    </w:p>
    <w:p w14:paraId="00000037" w14:textId="760F54A2" w:rsidR="00826DB1" w:rsidRPr="003055F7" w:rsidRDefault="00F02094">
      <w:pPr>
        <w:rPr>
          <w:rFonts w:ascii="Arial" w:eastAsia="Arial" w:hAnsi="Arial" w:cs="Arial"/>
          <w:b/>
          <w:iCs/>
          <w:sz w:val="32"/>
          <w:szCs w:val="32"/>
        </w:rPr>
      </w:pPr>
      <w:r w:rsidRPr="003055F7">
        <w:rPr>
          <w:rFonts w:ascii="Arial" w:eastAsia="Arial" w:hAnsi="Arial" w:cs="Arial"/>
          <w:b/>
          <w:iCs/>
          <w:sz w:val="32"/>
          <w:szCs w:val="32"/>
        </w:rPr>
        <w:t>Communications</w:t>
      </w:r>
    </w:p>
    <w:p w14:paraId="00000038"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Represent The Creative Playground at relevant events and op</w:t>
      </w:r>
      <w:r w:rsidRPr="003055F7">
        <w:rPr>
          <w:rFonts w:ascii="Arial" w:eastAsia="Arial" w:hAnsi="Arial" w:cs="Arial"/>
          <w:sz w:val="32"/>
          <w:szCs w:val="32"/>
        </w:rPr>
        <w:t xml:space="preserve">portunities to contribute to public profile and advocate for its work. </w:t>
      </w:r>
    </w:p>
    <w:p w14:paraId="00000039"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Direct and maintain an overview of all aspects of The Creative Playground’s communications, branding and design.</w:t>
      </w:r>
    </w:p>
    <w:p w14:paraId="0000003A" w14:textId="77777777" w:rsidR="00826DB1" w:rsidRPr="003055F7" w:rsidRDefault="00826DB1">
      <w:pPr>
        <w:rPr>
          <w:rFonts w:ascii="Arial" w:eastAsia="Arial" w:hAnsi="Arial" w:cs="Arial"/>
          <w:sz w:val="32"/>
          <w:szCs w:val="32"/>
        </w:rPr>
      </w:pPr>
    </w:p>
    <w:p w14:paraId="4DFDB180" w14:textId="77777777" w:rsidR="003055F7" w:rsidRDefault="003055F7">
      <w:pPr>
        <w:rPr>
          <w:rFonts w:ascii="Arial" w:eastAsia="Arial" w:hAnsi="Arial" w:cs="Arial"/>
          <w:sz w:val="32"/>
          <w:szCs w:val="32"/>
        </w:rPr>
      </w:pPr>
    </w:p>
    <w:p w14:paraId="0000003B" w14:textId="2CDDA488" w:rsidR="00826DB1" w:rsidRPr="003055F7" w:rsidRDefault="00F02094">
      <w:pPr>
        <w:rPr>
          <w:rFonts w:ascii="Arial" w:eastAsia="Arial" w:hAnsi="Arial" w:cs="Arial"/>
          <w:sz w:val="32"/>
          <w:szCs w:val="32"/>
        </w:rPr>
      </w:pPr>
      <w:r w:rsidRPr="003055F7">
        <w:rPr>
          <w:rFonts w:ascii="Arial" w:eastAsia="Arial" w:hAnsi="Arial" w:cs="Arial"/>
          <w:sz w:val="32"/>
          <w:szCs w:val="32"/>
        </w:rPr>
        <w:t>The summary above is a guide to the nature of the work required of thi</w:t>
      </w:r>
      <w:r w:rsidRPr="003055F7">
        <w:rPr>
          <w:rFonts w:ascii="Arial" w:eastAsia="Arial" w:hAnsi="Arial" w:cs="Arial"/>
          <w:sz w:val="32"/>
          <w:szCs w:val="32"/>
        </w:rPr>
        <w:t xml:space="preserve">s position. It is neither wholly comprehensive nor restrictive and does not form part of the contract of employment. </w:t>
      </w:r>
    </w:p>
    <w:p w14:paraId="0000003C"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In addition, while the Director has lead staff responsibility regarding the responsibilities above, the Creative Director of Creative Craw</w:t>
      </w:r>
      <w:r w:rsidRPr="003055F7">
        <w:rPr>
          <w:rFonts w:ascii="Arial" w:eastAsia="Arial" w:hAnsi="Arial" w:cs="Arial"/>
          <w:sz w:val="32"/>
          <w:szCs w:val="32"/>
        </w:rPr>
        <w:t>ley will support this work as the Line Manager of the Project Director.</w:t>
      </w:r>
    </w:p>
    <w:p w14:paraId="0000003D"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t>The Director of The Creative Playground is accountable to the Consortium of organisations who oversee the delivery of the CPP grant. The Creative Director of Creative Crawley (Core Con</w:t>
      </w:r>
      <w:r w:rsidRPr="003055F7">
        <w:rPr>
          <w:rFonts w:ascii="Arial" w:eastAsia="Arial" w:hAnsi="Arial" w:cs="Arial"/>
          <w:sz w:val="32"/>
          <w:szCs w:val="32"/>
        </w:rPr>
        <w:t xml:space="preserve">sortium Member) is the Line Manager of the Project Director and will be the main point of contact with the Core Consortium outside of quarterly meetings. </w:t>
      </w:r>
    </w:p>
    <w:p w14:paraId="0000003E" w14:textId="77777777" w:rsidR="00826DB1" w:rsidRPr="003055F7" w:rsidRDefault="00F02094">
      <w:pPr>
        <w:spacing w:before="336" w:after="336" w:line="240" w:lineRule="auto"/>
        <w:rPr>
          <w:rFonts w:ascii="Arial" w:eastAsia="Arial" w:hAnsi="Arial" w:cs="Arial"/>
          <w:color w:val="000000"/>
          <w:sz w:val="32"/>
          <w:szCs w:val="32"/>
        </w:rPr>
      </w:pPr>
      <w:r w:rsidRPr="003055F7">
        <w:rPr>
          <w:rFonts w:ascii="Arial" w:eastAsia="Arial" w:hAnsi="Arial" w:cs="Arial"/>
          <w:b/>
          <w:color w:val="000000"/>
          <w:sz w:val="32"/>
          <w:szCs w:val="32"/>
        </w:rPr>
        <w:lastRenderedPageBreak/>
        <w:t>The ideal candidate will:</w:t>
      </w:r>
    </w:p>
    <w:p w14:paraId="0000003F" w14:textId="188F48E7" w:rsidR="00826DB1" w:rsidRDefault="00F02094" w:rsidP="003055F7">
      <w:pPr>
        <w:spacing w:before="280" w:after="0" w:line="240" w:lineRule="auto"/>
        <w:rPr>
          <w:rFonts w:ascii="Arial" w:eastAsia="Arial" w:hAnsi="Arial" w:cs="Arial"/>
          <w:color w:val="000000"/>
          <w:sz w:val="32"/>
          <w:szCs w:val="32"/>
        </w:rPr>
      </w:pPr>
      <w:r w:rsidRPr="003055F7">
        <w:rPr>
          <w:rFonts w:ascii="Arial" w:eastAsia="Arial" w:hAnsi="Arial" w:cs="Arial"/>
          <w:color w:val="000000"/>
          <w:sz w:val="32"/>
          <w:szCs w:val="32"/>
        </w:rPr>
        <w:t>Be a rigorous, collaborative leader and an enabler of others, providing bold and imaginative leadership.</w:t>
      </w:r>
    </w:p>
    <w:p w14:paraId="4BEC91BF" w14:textId="77777777" w:rsidR="003055F7" w:rsidRPr="003055F7" w:rsidRDefault="003055F7" w:rsidP="003055F7">
      <w:pPr>
        <w:spacing w:before="280" w:after="0" w:line="240" w:lineRule="auto"/>
        <w:rPr>
          <w:rFonts w:ascii="Arial" w:eastAsia="Arial" w:hAnsi="Arial" w:cs="Arial"/>
          <w:color w:val="000000"/>
          <w:sz w:val="32"/>
          <w:szCs w:val="32"/>
        </w:rPr>
      </w:pPr>
    </w:p>
    <w:p w14:paraId="00000040" w14:textId="4DA01F55" w:rsidR="00826DB1" w:rsidRDefault="00F02094" w:rsidP="003055F7">
      <w:pPr>
        <w:spacing w:after="0" w:line="240" w:lineRule="auto"/>
        <w:rPr>
          <w:rFonts w:ascii="Arial" w:eastAsia="Arial" w:hAnsi="Arial" w:cs="Arial"/>
          <w:color w:val="000000"/>
          <w:sz w:val="32"/>
          <w:szCs w:val="32"/>
        </w:rPr>
      </w:pPr>
      <w:r w:rsidRPr="003055F7">
        <w:rPr>
          <w:rFonts w:ascii="Arial" w:eastAsia="Arial" w:hAnsi="Arial" w:cs="Arial"/>
          <w:color w:val="000000"/>
          <w:sz w:val="32"/>
          <w:szCs w:val="32"/>
        </w:rPr>
        <w:t xml:space="preserve">Have experience of involving diverse communities in in the curation and creation of their own distinctive cultural offer. </w:t>
      </w:r>
    </w:p>
    <w:p w14:paraId="12DEDCA5" w14:textId="77777777" w:rsidR="003055F7" w:rsidRPr="003055F7" w:rsidRDefault="003055F7" w:rsidP="003055F7">
      <w:pPr>
        <w:spacing w:after="0" w:line="240" w:lineRule="auto"/>
        <w:rPr>
          <w:rFonts w:ascii="Arial" w:eastAsia="Arial" w:hAnsi="Arial" w:cs="Arial"/>
          <w:color w:val="000000"/>
          <w:sz w:val="32"/>
          <w:szCs w:val="32"/>
        </w:rPr>
      </w:pPr>
    </w:p>
    <w:p w14:paraId="00000041" w14:textId="0AC3547A" w:rsidR="00826DB1" w:rsidRDefault="00F02094" w:rsidP="003055F7">
      <w:pPr>
        <w:spacing w:after="0" w:line="240" w:lineRule="auto"/>
        <w:rPr>
          <w:rFonts w:ascii="Arial" w:eastAsia="Arial" w:hAnsi="Arial" w:cs="Arial"/>
          <w:color w:val="000000"/>
          <w:sz w:val="32"/>
          <w:szCs w:val="32"/>
        </w:rPr>
      </w:pPr>
      <w:r w:rsidRPr="003055F7">
        <w:rPr>
          <w:rFonts w:ascii="Arial" w:eastAsia="Arial" w:hAnsi="Arial" w:cs="Arial"/>
          <w:color w:val="000000"/>
          <w:sz w:val="32"/>
          <w:szCs w:val="32"/>
        </w:rPr>
        <w:t>Have experience in developing and managing teams, setting strategy and the ability to implement an artistic vision in true collaboration and partnership with multiple stakeholders.</w:t>
      </w:r>
    </w:p>
    <w:p w14:paraId="14AF898A" w14:textId="77777777" w:rsidR="003055F7" w:rsidRDefault="003055F7" w:rsidP="003055F7">
      <w:pPr>
        <w:spacing w:after="0" w:line="240" w:lineRule="auto"/>
        <w:rPr>
          <w:rFonts w:ascii="Arial" w:eastAsia="Arial" w:hAnsi="Arial" w:cs="Arial"/>
          <w:color w:val="000000"/>
          <w:sz w:val="32"/>
          <w:szCs w:val="32"/>
        </w:rPr>
      </w:pPr>
    </w:p>
    <w:p w14:paraId="00000042" w14:textId="2D3C25F0" w:rsidR="00826DB1" w:rsidRDefault="00F02094" w:rsidP="003055F7">
      <w:pPr>
        <w:spacing w:after="0" w:line="240" w:lineRule="auto"/>
        <w:rPr>
          <w:rFonts w:ascii="Arial" w:eastAsia="Arial" w:hAnsi="Arial" w:cs="Arial"/>
          <w:color w:val="000000"/>
          <w:sz w:val="32"/>
          <w:szCs w:val="32"/>
        </w:rPr>
      </w:pPr>
      <w:r w:rsidRPr="003055F7">
        <w:rPr>
          <w:rFonts w:ascii="Arial" w:eastAsia="Arial" w:hAnsi="Arial" w:cs="Arial"/>
          <w:color w:val="000000"/>
          <w:sz w:val="32"/>
          <w:szCs w:val="32"/>
        </w:rPr>
        <w:t>Have the ability to implement a radically different artistic vision in true</w:t>
      </w:r>
      <w:r w:rsidRPr="003055F7">
        <w:rPr>
          <w:rFonts w:ascii="Arial" w:eastAsia="Arial" w:hAnsi="Arial" w:cs="Arial"/>
          <w:color w:val="000000"/>
          <w:sz w:val="32"/>
          <w:szCs w:val="32"/>
        </w:rPr>
        <w:t xml:space="preserve"> collaboration with a range of people, partners and stakeholders.</w:t>
      </w:r>
    </w:p>
    <w:p w14:paraId="77882181" w14:textId="77777777" w:rsidR="003055F7" w:rsidRPr="003055F7" w:rsidRDefault="003055F7" w:rsidP="003055F7">
      <w:pPr>
        <w:spacing w:after="0" w:line="240" w:lineRule="auto"/>
        <w:rPr>
          <w:rFonts w:ascii="Arial" w:eastAsia="Arial" w:hAnsi="Arial" w:cs="Arial"/>
          <w:color w:val="000000"/>
          <w:sz w:val="32"/>
          <w:szCs w:val="32"/>
        </w:rPr>
      </w:pPr>
    </w:p>
    <w:p w14:paraId="00000043" w14:textId="77777777" w:rsidR="00826DB1" w:rsidRPr="003055F7" w:rsidRDefault="00F02094" w:rsidP="003055F7">
      <w:pPr>
        <w:spacing w:after="0" w:line="240" w:lineRule="auto"/>
        <w:rPr>
          <w:rFonts w:ascii="Arial" w:eastAsia="Arial" w:hAnsi="Arial" w:cs="Arial"/>
          <w:color w:val="000000"/>
          <w:sz w:val="32"/>
          <w:szCs w:val="32"/>
        </w:rPr>
      </w:pPr>
      <w:r w:rsidRPr="003055F7">
        <w:rPr>
          <w:rFonts w:ascii="Arial" w:eastAsia="Arial" w:hAnsi="Arial" w:cs="Arial"/>
          <w:color w:val="000000"/>
          <w:sz w:val="32"/>
          <w:szCs w:val="32"/>
        </w:rPr>
        <w:t>Believe in the value of art and culture in people’s lives, want to make a difference, and be a strong public advocate for this work.</w:t>
      </w:r>
    </w:p>
    <w:p w14:paraId="3B690AD3" w14:textId="77777777" w:rsidR="003055F7" w:rsidRDefault="003055F7" w:rsidP="003055F7">
      <w:pPr>
        <w:spacing w:after="0" w:line="240" w:lineRule="auto"/>
        <w:rPr>
          <w:rFonts w:ascii="Arial" w:eastAsia="Arial" w:hAnsi="Arial" w:cs="Arial"/>
          <w:color w:val="000000"/>
          <w:sz w:val="32"/>
          <w:szCs w:val="32"/>
        </w:rPr>
      </w:pPr>
    </w:p>
    <w:p w14:paraId="00000044" w14:textId="3C7A5058" w:rsidR="00826DB1" w:rsidRPr="003055F7" w:rsidRDefault="00F02094" w:rsidP="003055F7">
      <w:pPr>
        <w:spacing w:after="0" w:line="240" w:lineRule="auto"/>
        <w:rPr>
          <w:rFonts w:ascii="Arial" w:eastAsia="Arial" w:hAnsi="Arial" w:cs="Arial"/>
          <w:color w:val="000000"/>
          <w:sz w:val="32"/>
          <w:szCs w:val="32"/>
        </w:rPr>
      </w:pPr>
      <w:r w:rsidRPr="003055F7">
        <w:rPr>
          <w:rFonts w:ascii="Arial" w:eastAsia="Arial" w:hAnsi="Arial" w:cs="Arial"/>
          <w:color w:val="000000"/>
          <w:sz w:val="32"/>
          <w:szCs w:val="32"/>
        </w:rPr>
        <w:t>Be an enabler and a doer, someone who can think big and d</w:t>
      </w:r>
      <w:r w:rsidRPr="003055F7">
        <w:rPr>
          <w:rFonts w:ascii="Arial" w:eastAsia="Arial" w:hAnsi="Arial" w:cs="Arial"/>
          <w:color w:val="000000"/>
          <w:sz w:val="32"/>
          <w:szCs w:val="32"/>
        </w:rPr>
        <w:t>eliver with a small and dedicated team</w:t>
      </w:r>
    </w:p>
    <w:p w14:paraId="38D5E945" w14:textId="77777777" w:rsidR="003055F7" w:rsidRDefault="003055F7" w:rsidP="003055F7">
      <w:pPr>
        <w:spacing w:after="0" w:line="240" w:lineRule="auto"/>
        <w:rPr>
          <w:rFonts w:ascii="Arial" w:eastAsia="Arial" w:hAnsi="Arial" w:cs="Arial"/>
          <w:color w:val="000000"/>
          <w:sz w:val="32"/>
          <w:szCs w:val="32"/>
        </w:rPr>
      </w:pPr>
    </w:p>
    <w:p w14:paraId="00000045" w14:textId="47D105BC" w:rsidR="00826DB1" w:rsidRPr="003055F7" w:rsidRDefault="00F02094" w:rsidP="003055F7">
      <w:pPr>
        <w:spacing w:after="0" w:line="240" w:lineRule="auto"/>
        <w:rPr>
          <w:rFonts w:ascii="Arial" w:eastAsia="Arial" w:hAnsi="Arial" w:cs="Arial"/>
          <w:color w:val="000000"/>
          <w:sz w:val="32"/>
          <w:szCs w:val="32"/>
        </w:rPr>
      </w:pPr>
      <w:r w:rsidRPr="003055F7">
        <w:rPr>
          <w:rFonts w:ascii="Arial" w:eastAsia="Arial" w:hAnsi="Arial" w:cs="Arial"/>
          <w:color w:val="000000"/>
          <w:sz w:val="32"/>
          <w:szCs w:val="32"/>
        </w:rPr>
        <w:t>Be a brilliant communicator and be able to translate ‘</w:t>
      </w:r>
      <w:proofErr w:type="spellStart"/>
      <w:r w:rsidRPr="003055F7">
        <w:rPr>
          <w:rFonts w:ascii="Arial" w:eastAsia="Arial" w:hAnsi="Arial" w:cs="Arial"/>
          <w:color w:val="000000"/>
          <w:sz w:val="32"/>
          <w:szCs w:val="32"/>
        </w:rPr>
        <w:t>artspeak</w:t>
      </w:r>
      <w:proofErr w:type="spellEnd"/>
      <w:r w:rsidRPr="003055F7">
        <w:rPr>
          <w:rFonts w:ascii="Arial" w:eastAsia="Arial" w:hAnsi="Arial" w:cs="Arial"/>
          <w:color w:val="000000"/>
          <w:sz w:val="32"/>
          <w:szCs w:val="32"/>
        </w:rPr>
        <w:t xml:space="preserve">’ into everyday language and encourage people to try new things. </w:t>
      </w:r>
    </w:p>
    <w:p w14:paraId="0747BC50" w14:textId="77777777" w:rsidR="003055F7" w:rsidRDefault="003055F7" w:rsidP="003055F7">
      <w:pPr>
        <w:spacing w:after="280" w:line="240" w:lineRule="auto"/>
        <w:rPr>
          <w:rFonts w:ascii="Arial" w:eastAsia="Arial" w:hAnsi="Arial" w:cs="Arial"/>
          <w:color w:val="000000"/>
          <w:sz w:val="32"/>
          <w:szCs w:val="32"/>
        </w:rPr>
      </w:pPr>
    </w:p>
    <w:p w14:paraId="00000046" w14:textId="74EB707F" w:rsidR="00826DB1" w:rsidRPr="003055F7" w:rsidRDefault="00F02094" w:rsidP="003055F7">
      <w:pPr>
        <w:spacing w:after="280" w:line="240" w:lineRule="auto"/>
        <w:rPr>
          <w:rFonts w:ascii="Arial" w:eastAsia="Arial" w:hAnsi="Arial" w:cs="Arial"/>
          <w:color w:val="000000"/>
          <w:sz w:val="32"/>
          <w:szCs w:val="32"/>
        </w:rPr>
      </w:pPr>
      <w:r w:rsidRPr="003055F7">
        <w:rPr>
          <w:rFonts w:ascii="Arial" w:eastAsia="Arial" w:hAnsi="Arial" w:cs="Arial"/>
          <w:color w:val="000000"/>
          <w:sz w:val="32"/>
          <w:szCs w:val="32"/>
        </w:rPr>
        <w:t>Be flexible, adaptable to new situations and be able to think about positive alternatives</w:t>
      </w:r>
      <w:r w:rsidRPr="003055F7">
        <w:rPr>
          <w:rFonts w:ascii="Arial" w:eastAsia="Arial" w:hAnsi="Arial" w:cs="Arial"/>
          <w:color w:val="000000"/>
          <w:sz w:val="32"/>
          <w:szCs w:val="32"/>
        </w:rPr>
        <w:t xml:space="preserve"> if things don’t go to plan.</w:t>
      </w:r>
    </w:p>
    <w:p w14:paraId="10B97064" w14:textId="77777777" w:rsidR="003055F7" w:rsidRDefault="003055F7">
      <w:pPr>
        <w:rPr>
          <w:rFonts w:ascii="Arial" w:eastAsia="Arial" w:hAnsi="Arial" w:cs="Arial"/>
          <w:b/>
          <w:sz w:val="32"/>
          <w:szCs w:val="32"/>
        </w:rPr>
      </w:pPr>
    </w:p>
    <w:p w14:paraId="00000047" w14:textId="66100C6C" w:rsidR="00826DB1" w:rsidRPr="003055F7" w:rsidRDefault="00F02094">
      <w:pPr>
        <w:rPr>
          <w:rFonts w:ascii="Arial" w:eastAsia="Arial" w:hAnsi="Arial" w:cs="Arial"/>
          <w:b/>
          <w:sz w:val="32"/>
          <w:szCs w:val="32"/>
        </w:rPr>
      </w:pPr>
      <w:r w:rsidRPr="003055F7">
        <w:rPr>
          <w:rFonts w:ascii="Arial" w:eastAsia="Arial" w:hAnsi="Arial" w:cs="Arial"/>
          <w:b/>
          <w:sz w:val="32"/>
          <w:szCs w:val="32"/>
        </w:rPr>
        <w:t>Essential skills</w:t>
      </w:r>
    </w:p>
    <w:p w14:paraId="2AB96549" w14:textId="77777777" w:rsidR="003055F7" w:rsidRDefault="003055F7">
      <w:pPr>
        <w:rPr>
          <w:rFonts w:ascii="Arial" w:eastAsia="Arial" w:hAnsi="Arial" w:cs="Arial"/>
          <w:sz w:val="32"/>
          <w:szCs w:val="32"/>
        </w:rPr>
      </w:pPr>
    </w:p>
    <w:p w14:paraId="00000048" w14:textId="3519680C" w:rsidR="00826DB1" w:rsidRPr="003055F7" w:rsidRDefault="00F02094">
      <w:pPr>
        <w:rPr>
          <w:rFonts w:ascii="Arial" w:eastAsia="Arial" w:hAnsi="Arial" w:cs="Arial"/>
          <w:sz w:val="32"/>
          <w:szCs w:val="32"/>
        </w:rPr>
      </w:pPr>
      <w:r w:rsidRPr="003055F7">
        <w:rPr>
          <w:rFonts w:ascii="Arial" w:eastAsia="Arial" w:hAnsi="Arial" w:cs="Arial"/>
          <w:sz w:val="32"/>
          <w:szCs w:val="32"/>
        </w:rPr>
        <w:t xml:space="preserve">Creative individual with the vision and passion to lead the project and deliver its mission. </w:t>
      </w:r>
    </w:p>
    <w:p w14:paraId="00000049" w14:textId="77777777" w:rsidR="00826DB1" w:rsidRPr="003055F7" w:rsidRDefault="00F02094">
      <w:pPr>
        <w:rPr>
          <w:rFonts w:ascii="Arial" w:eastAsia="Arial" w:hAnsi="Arial" w:cs="Arial"/>
          <w:sz w:val="32"/>
          <w:szCs w:val="32"/>
        </w:rPr>
      </w:pPr>
      <w:r w:rsidRPr="003055F7">
        <w:rPr>
          <w:rFonts w:ascii="Arial" w:eastAsia="Arial" w:hAnsi="Arial" w:cs="Arial"/>
          <w:sz w:val="32"/>
          <w:szCs w:val="32"/>
        </w:rPr>
        <w:lastRenderedPageBreak/>
        <w:t xml:space="preserve">Demonstrable leadership and management experience at senior level in an arts or cultural organisation. </w:t>
      </w:r>
    </w:p>
    <w:p w14:paraId="3C1980EE" w14:textId="77777777" w:rsidR="003055F7" w:rsidRDefault="003055F7">
      <w:pPr>
        <w:rPr>
          <w:rFonts w:ascii="Arial" w:eastAsia="Arial" w:hAnsi="Arial" w:cs="Arial"/>
          <w:sz w:val="32"/>
          <w:szCs w:val="32"/>
        </w:rPr>
      </w:pPr>
    </w:p>
    <w:p w14:paraId="0000004A" w14:textId="256F5B97" w:rsidR="00826DB1" w:rsidRPr="003055F7" w:rsidRDefault="00F02094">
      <w:pPr>
        <w:rPr>
          <w:rFonts w:ascii="Arial" w:eastAsia="Arial" w:hAnsi="Arial" w:cs="Arial"/>
          <w:sz w:val="32"/>
          <w:szCs w:val="32"/>
        </w:rPr>
      </w:pPr>
      <w:r w:rsidRPr="003055F7">
        <w:rPr>
          <w:rFonts w:ascii="Arial" w:eastAsia="Arial" w:hAnsi="Arial" w:cs="Arial"/>
          <w:sz w:val="32"/>
          <w:szCs w:val="32"/>
        </w:rPr>
        <w:t>Experience a</w:t>
      </w:r>
      <w:r w:rsidRPr="003055F7">
        <w:rPr>
          <w:rFonts w:ascii="Arial" w:eastAsia="Arial" w:hAnsi="Arial" w:cs="Arial"/>
          <w:sz w:val="32"/>
          <w:szCs w:val="32"/>
        </w:rPr>
        <w:t xml:space="preserve">nd appreciation of how to work creatively and effectively in community engagement contexts, which could include co-creation models. </w:t>
      </w:r>
    </w:p>
    <w:p w14:paraId="3029AE6D" w14:textId="77777777" w:rsidR="003055F7" w:rsidRDefault="003055F7">
      <w:pPr>
        <w:rPr>
          <w:rFonts w:ascii="Arial" w:eastAsia="Arial" w:hAnsi="Arial" w:cs="Arial"/>
          <w:sz w:val="32"/>
          <w:szCs w:val="32"/>
        </w:rPr>
      </w:pPr>
    </w:p>
    <w:p w14:paraId="0000004B" w14:textId="3973F278" w:rsidR="00826DB1" w:rsidRPr="003055F7" w:rsidRDefault="00F02094">
      <w:pPr>
        <w:rPr>
          <w:rFonts w:ascii="Arial" w:eastAsia="Arial" w:hAnsi="Arial" w:cs="Arial"/>
          <w:sz w:val="32"/>
          <w:szCs w:val="32"/>
        </w:rPr>
      </w:pPr>
      <w:r w:rsidRPr="003055F7">
        <w:rPr>
          <w:rFonts w:ascii="Arial" w:eastAsia="Arial" w:hAnsi="Arial" w:cs="Arial"/>
          <w:sz w:val="32"/>
          <w:szCs w:val="32"/>
        </w:rPr>
        <w:t>Experience of audience development planning and delivery, including strategies around activating empowerment and participat</w:t>
      </w:r>
      <w:r w:rsidRPr="003055F7">
        <w:rPr>
          <w:rFonts w:ascii="Arial" w:eastAsia="Arial" w:hAnsi="Arial" w:cs="Arial"/>
          <w:sz w:val="32"/>
          <w:szCs w:val="32"/>
        </w:rPr>
        <w:t xml:space="preserve">ion for those who are least creatively engaged. </w:t>
      </w:r>
    </w:p>
    <w:p w14:paraId="2F51E8D9" w14:textId="77777777" w:rsidR="003055F7" w:rsidRDefault="003055F7">
      <w:pPr>
        <w:rPr>
          <w:rFonts w:ascii="Arial" w:eastAsia="Arial" w:hAnsi="Arial" w:cs="Arial"/>
          <w:sz w:val="32"/>
          <w:szCs w:val="32"/>
        </w:rPr>
      </w:pPr>
    </w:p>
    <w:p w14:paraId="0000004C" w14:textId="4A15545A" w:rsidR="00826DB1" w:rsidRPr="003055F7" w:rsidRDefault="00F02094">
      <w:pPr>
        <w:rPr>
          <w:rFonts w:ascii="Arial" w:eastAsia="Arial" w:hAnsi="Arial" w:cs="Arial"/>
          <w:sz w:val="32"/>
          <w:szCs w:val="32"/>
        </w:rPr>
      </w:pPr>
      <w:r w:rsidRPr="003055F7">
        <w:rPr>
          <w:rFonts w:ascii="Arial" w:eastAsia="Arial" w:hAnsi="Arial" w:cs="Arial"/>
          <w:sz w:val="32"/>
          <w:szCs w:val="32"/>
        </w:rPr>
        <w:t xml:space="preserve">Understanding of diversity and equality of opportunity. </w:t>
      </w:r>
    </w:p>
    <w:p w14:paraId="6B30488E" w14:textId="77777777" w:rsidR="003055F7" w:rsidRDefault="003055F7">
      <w:pPr>
        <w:rPr>
          <w:rFonts w:ascii="Arial" w:eastAsia="Arial" w:hAnsi="Arial" w:cs="Arial"/>
          <w:sz w:val="32"/>
          <w:szCs w:val="32"/>
        </w:rPr>
      </w:pPr>
    </w:p>
    <w:p w14:paraId="0000004D" w14:textId="745E92BD" w:rsidR="00826DB1" w:rsidRPr="003055F7" w:rsidRDefault="00F02094">
      <w:pPr>
        <w:rPr>
          <w:rFonts w:ascii="Arial" w:eastAsia="Arial" w:hAnsi="Arial" w:cs="Arial"/>
          <w:sz w:val="32"/>
          <w:szCs w:val="32"/>
        </w:rPr>
      </w:pPr>
      <w:r w:rsidRPr="003055F7">
        <w:rPr>
          <w:rFonts w:ascii="Arial" w:eastAsia="Arial" w:hAnsi="Arial" w:cs="Arial"/>
          <w:sz w:val="32"/>
          <w:szCs w:val="32"/>
        </w:rPr>
        <w:t xml:space="preserve">Experience of building partnerships and relationships with a broad range of stakeholders to support the delivery of artistic programmes. </w:t>
      </w:r>
    </w:p>
    <w:p w14:paraId="10B5871A" w14:textId="77777777" w:rsidR="003055F7" w:rsidRDefault="003055F7">
      <w:pPr>
        <w:rPr>
          <w:rFonts w:ascii="Arial" w:eastAsia="Arial" w:hAnsi="Arial" w:cs="Arial"/>
          <w:sz w:val="32"/>
          <w:szCs w:val="32"/>
        </w:rPr>
      </w:pPr>
    </w:p>
    <w:p w14:paraId="0000004E" w14:textId="365C5F01" w:rsidR="00826DB1" w:rsidRPr="003055F7" w:rsidRDefault="00F02094">
      <w:pPr>
        <w:rPr>
          <w:rFonts w:ascii="Arial" w:eastAsia="Arial" w:hAnsi="Arial" w:cs="Arial"/>
          <w:sz w:val="32"/>
          <w:szCs w:val="32"/>
        </w:rPr>
      </w:pPr>
      <w:r w:rsidRPr="003055F7">
        <w:rPr>
          <w:rFonts w:ascii="Arial" w:eastAsia="Arial" w:hAnsi="Arial" w:cs="Arial"/>
          <w:sz w:val="32"/>
          <w:szCs w:val="32"/>
        </w:rPr>
        <w:t>Ability to c</w:t>
      </w:r>
      <w:r w:rsidRPr="003055F7">
        <w:rPr>
          <w:rFonts w:ascii="Arial" w:eastAsia="Arial" w:hAnsi="Arial" w:cs="Arial"/>
          <w:sz w:val="32"/>
          <w:szCs w:val="32"/>
        </w:rPr>
        <w:t xml:space="preserve">ommunicate effectively both face to face and in writing. </w:t>
      </w:r>
    </w:p>
    <w:p w14:paraId="444F7704" w14:textId="77777777" w:rsidR="003055F7" w:rsidRDefault="003055F7">
      <w:pPr>
        <w:rPr>
          <w:rFonts w:ascii="Arial" w:eastAsia="Arial" w:hAnsi="Arial" w:cs="Arial"/>
          <w:sz w:val="32"/>
          <w:szCs w:val="32"/>
        </w:rPr>
      </w:pPr>
    </w:p>
    <w:p w14:paraId="0000004F" w14:textId="1F0CACD7" w:rsidR="00826DB1" w:rsidRPr="003055F7" w:rsidRDefault="00F02094">
      <w:pPr>
        <w:rPr>
          <w:rFonts w:ascii="Arial" w:eastAsia="Arial" w:hAnsi="Arial" w:cs="Arial"/>
          <w:sz w:val="32"/>
          <w:szCs w:val="32"/>
        </w:rPr>
      </w:pPr>
      <w:r w:rsidRPr="003055F7">
        <w:rPr>
          <w:rFonts w:ascii="Arial" w:eastAsia="Arial" w:hAnsi="Arial" w:cs="Arial"/>
          <w:sz w:val="32"/>
          <w:szCs w:val="32"/>
        </w:rPr>
        <w:t xml:space="preserve">Excellent experience of, and proactive approach to, securing partnerships and funding from a range of sources. </w:t>
      </w:r>
    </w:p>
    <w:p w14:paraId="057A1758" w14:textId="77777777" w:rsidR="003055F7" w:rsidRDefault="003055F7">
      <w:pPr>
        <w:rPr>
          <w:rFonts w:ascii="Arial" w:eastAsia="Arial" w:hAnsi="Arial" w:cs="Arial"/>
          <w:sz w:val="32"/>
          <w:szCs w:val="32"/>
        </w:rPr>
      </w:pPr>
    </w:p>
    <w:p w14:paraId="00000050" w14:textId="3795B629" w:rsidR="00826DB1" w:rsidRPr="003055F7" w:rsidRDefault="00F02094">
      <w:pPr>
        <w:rPr>
          <w:rFonts w:ascii="Arial" w:eastAsia="Arial" w:hAnsi="Arial" w:cs="Arial"/>
          <w:sz w:val="32"/>
          <w:szCs w:val="32"/>
        </w:rPr>
      </w:pPr>
      <w:r w:rsidRPr="003055F7">
        <w:rPr>
          <w:rFonts w:ascii="Arial" w:eastAsia="Arial" w:hAnsi="Arial" w:cs="Arial"/>
          <w:sz w:val="32"/>
          <w:szCs w:val="32"/>
        </w:rPr>
        <w:t xml:space="preserve">Experience of income generation with a creative and entrepreneurial approach. </w:t>
      </w:r>
    </w:p>
    <w:p w14:paraId="6262205B" w14:textId="77777777" w:rsidR="003055F7" w:rsidRDefault="003055F7">
      <w:pPr>
        <w:rPr>
          <w:rFonts w:ascii="Arial" w:eastAsia="Arial" w:hAnsi="Arial" w:cs="Arial"/>
          <w:sz w:val="32"/>
          <w:szCs w:val="32"/>
        </w:rPr>
      </w:pPr>
    </w:p>
    <w:p w14:paraId="00000051" w14:textId="37DE3348" w:rsidR="00826DB1" w:rsidRPr="003055F7" w:rsidRDefault="00F02094">
      <w:pPr>
        <w:rPr>
          <w:rFonts w:ascii="Arial" w:eastAsia="Arial" w:hAnsi="Arial" w:cs="Arial"/>
          <w:color w:val="000000"/>
          <w:sz w:val="32"/>
          <w:szCs w:val="32"/>
        </w:rPr>
      </w:pPr>
      <w:r w:rsidRPr="003055F7">
        <w:rPr>
          <w:rFonts w:ascii="Arial" w:eastAsia="Arial" w:hAnsi="Arial" w:cs="Arial"/>
          <w:sz w:val="32"/>
          <w:szCs w:val="32"/>
        </w:rPr>
        <w:t>Experie</w:t>
      </w:r>
      <w:r w:rsidRPr="003055F7">
        <w:rPr>
          <w:rFonts w:ascii="Arial" w:eastAsia="Arial" w:hAnsi="Arial" w:cs="Arial"/>
          <w:sz w:val="32"/>
          <w:szCs w:val="32"/>
        </w:rPr>
        <w:t>nce of recruitment, management and supervision of staff and freelance teams.</w:t>
      </w:r>
    </w:p>
    <w:p w14:paraId="72D8D59D" w14:textId="77777777" w:rsidR="003055F7" w:rsidRDefault="003055F7">
      <w:pPr>
        <w:widowControl w:val="0"/>
        <w:pBdr>
          <w:top w:val="nil"/>
          <w:left w:val="nil"/>
          <w:bottom w:val="nil"/>
          <w:right w:val="nil"/>
          <w:between w:val="nil"/>
        </w:pBdr>
        <w:spacing w:before="12" w:line="242" w:lineRule="auto"/>
        <w:ind w:right="563"/>
        <w:rPr>
          <w:rFonts w:ascii="Arial" w:eastAsia="Arial" w:hAnsi="Arial" w:cs="Arial"/>
          <w:color w:val="000000"/>
          <w:sz w:val="32"/>
          <w:szCs w:val="32"/>
        </w:rPr>
      </w:pPr>
    </w:p>
    <w:p w14:paraId="00000052" w14:textId="69801CAC" w:rsidR="00826DB1" w:rsidRPr="003055F7" w:rsidRDefault="00F02094">
      <w:pPr>
        <w:widowControl w:val="0"/>
        <w:pBdr>
          <w:top w:val="nil"/>
          <w:left w:val="nil"/>
          <w:bottom w:val="nil"/>
          <w:right w:val="nil"/>
          <w:between w:val="nil"/>
        </w:pBdr>
        <w:spacing w:before="12" w:line="242" w:lineRule="auto"/>
        <w:ind w:right="563"/>
        <w:rPr>
          <w:rFonts w:ascii="Arial" w:eastAsia="Arial" w:hAnsi="Arial" w:cs="Arial"/>
          <w:sz w:val="32"/>
          <w:szCs w:val="32"/>
        </w:rPr>
      </w:pPr>
      <w:r w:rsidRPr="003055F7">
        <w:rPr>
          <w:rFonts w:ascii="Arial" w:eastAsia="Arial" w:hAnsi="Arial" w:cs="Arial"/>
          <w:color w:val="000000"/>
          <w:sz w:val="32"/>
          <w:szCs w:val="32"/>
        </w:rPr>
        <w:lastRenderedPageBreak/>
        <w:t xml:space="preserve">Experience of financial management and planning, including organisational and project budgets. </w:t>
      </w:r>
      <w:r w:rsidRPr="003055F7">
        <w:rPr>
          <w:rFonts w:ascii="Arial" w:eastAsia="Arial" w:hAnsi="Arial" w:cs="Arial"/>
          <w:color w:val="000000"/>
          <w:sz w:val="32"/>
          <w:szCs w:val="32"/>
        </w:rPr>
        <w:br/>
      </w:r>
    </w:p>
    <w:p w14:paraId="0BEE8BA3" w14:textId="77777777" w:rsidR="003055F7" w:rsidRDefault="00F02094">
      <w:pPr>
        <w:widowControl w:val="0"/>
        <w:pBdr>
          <w:top w:val="nil"/>
          <w:left w:val="nil"/>
          <w:bottom w:val="nil"/>
          <w:right w:val="nil"/>
          <w:between w:val="nil"/>
        </w:pBdr>
        <w:spacing w:before="12" w:line="242" w:lineRule="auto"/>
        <w:ind w:right="563"/>
        <w:rPr>
          <w:rFonts w:ascii="Arial" w:eastAsia="Arial" w:hAnsi="Arial" w:cs="Arial"/>
          <w:b/>
          <w:color w:val="000000"/>
          <w:sz w:val="32"/>
          <w:szCs w:val="32"/>
        </w:rPr>
      </w:pPr>
      <w:r w:rsidRPr="003055F7">
        <w:rPr>
          <w:rFonts w:ascii="Arial" w:eastAsia="Arial" w:hAnsi="Arial" w:cs="Arial"/>
          <w:color w:val="000000"/>
          <w:sz w:val="32"/>
          <w:szCs w:val="32"/>
        </w:rPr>
        <w:t xml:space="preserve">Understanding of the national arts funding environment, the context of culture in </w:t>
      </w:r>
      <w:r w:rsidRPr="003055F7">
        <w:rPr>
          <w:rFonts w:ascii="Arial" w:eastAsia="Arial" w:hAnsi="Arial" w:cs="Arial"/>
          <w:color w:val="000000"/>
          <w:sz w:val="32"/>
          <w:szCs w:val="32"/>
        </w:rPr>
        <w:t>place-based regeneration, and the application of national policy in local and regional programmes.</w:t>
      </w:r>
      <w:r w:rsidRPr="003055F7">
        <w:rPr>
          <w:rFonts w:ascii="Arial" w:eastAsia="Arial" w:hAnsi="Arial" w:cs="Arial"/>
          <w:color w:val="000000"/>
          <w:sz w:val="32"/>
          <w:szCs w:val="32"/>
        </w:rPr>
        <w:br/>
      </w:r>
      <w:r w:rsidRPr="003055F7">
        <w:rPr>
          <w:rFonts w:ascii="Arial" w:eastAsia="Arial" w:hAnsi="Arial" w:cs="Arial"/>
          <w:color w:val="000000"/>
          <w:sz w:val="32"/>
          <w:szCs w:val="32"/>
        </w:rPr>
        <w:br/>
      </w:r>
    </w:p>
    <w:p w14:paraId="00000053" w14:textId="596FAA1B" w:rsidR="00826DB1" w:rsidRPr="003055F7" w:rsidRDefault="00F02094">
      <w:pPr>
        <w:widowControl w:val="0"/>
        <w:pBdr>
          <w:top w:val="nil"/>
          <w:left w:val="nil"/>
          <w:bottom w:val="nil"/>
          <w:right w:val="nil"/>
          <w:between w:val="nil"/>
        </w:pBdr>
        <w:spacing w:before="12" w:line="242" w:lineRule="auto"/>
        <w:ind w:right="563"/>
        <w:rPr>
          <w:rFonts w:ascii="Arial" w:eastAsia="Arial" w:hAnsi="Arial" w:cs="Arial"/>
          <w:color w:val="000000"/>
          <w:sz w:val="32"/>
          <w:szCs w:val="32"/>
        </w:rPr>
      </w:pPr>
      <w:r w:rsidRPr="003055F7">
        <w:rPr>
          <w:rFonts w:ascii="Arial" w:eastAsia="Arial" w:hAnsi="Arial" w:cs="Arial"/>
          <w:b/>
          <w:color w:val="000000"/>
          <w:sz w:val="32"/>
          <w:szCs w:val="32"/>
        </w:rPr>
        <w:t xml:space="preserve">Desirable skills: </w:t>
      </w:r>
    </w:p>
    <w:p w14:paraId="7F702E3D" w14:textId="77777777" w:rsidR="003055F7" w:rsidRDefault="003055F7">
      <w:pPr>
        <w:widowControl w:val="0"/>
        <w:pBdr>
          <w:top w:val="nil"/>
          <w:left w:val="nil"/>
          <w:bottom w:val="nil"/>
          <w:right w:val="nil"/>
          <w:between w:val="nil"/>
        </w:pBdr>
        <w:spacing w:before="20"/>
        <w:rPr>
          <w:rFonts w:ascii="Arial" w:eastAsia="Arial" w:hAnsi="Arial" w:cs="Arial"/>
          <w:color w:val="000000"/>
          <w:sz w:val="32"/>
          <w:szCs w:val="32"/>
        </w:rPr>
      </w:pPr>
    </w:p>
    <w:p w14:paraId="00000054" w14:textId="71A91AA5" w:rsidR="00826DB1" w:rsidRPr="003055F7" w:rsidRDefault="00F02094">
      <w:pPr>
        <w:widowControl w:val="0"/>
        <w:pBdr>
          <w:top w:val="nil"/>
          <w:left w:val="nil"/>
          <w:bottom w:val="nil"/>
          <w:right w:val="nil"/>
          <w:between w:val="nil"/>
        </w:pBdr>
        <w:spacing w:before="20"/>
        <w:rPr>
          <w:rFonts w:ascii="Arial" w:eastAsia="Arial" w:hAnsi="Arial" w:cs="Arial"/>
          <w:color w:val="000000"/>
          <w:sz w:val="32"/>
          <w:szCs w:val="32"/>
        </w:rPr>
      </w:pPr>
      <w:r w:rsidRPr="003055F7">
        <w:rPr>
          <w:rFonts w:ascii="Arial" w:eastAsia="Arial" w:hAnsi="Arial" w:cs="Arial"/>
          <w:color w:val="000000"/>
          <w:sz w:val="32"/>
          <w:szCs w:val="32"/>
        </w:rPr>
        <w:t xml:space="preserve">Good artform knowledge in one or more area.  </w:t>
      </w:r>
    </w:p>
    <w:p w14:paraId="6DCFFBCE" w14:textId="77777777" w:rsidR="003055F7" w:rsidRDefault="003055F7">
      <w:pPr>
        <w:widowControl w:val="0"/>
        <w:spacing w:before="6"/>
        <w:rPr>
          <w:rFonts w:ascii="Arial" w:eastAsia="Arial" w:hAnsi="Arial" w:cs="Arial"/>
          <w:sz w:val="32"/>
          <w:szCs w:val="32"/>
        </w:rPr>
      </w:pPr>
    </w:p>
    <w:p w14:paraId="00000055" w14:textId="0DAAD592" w:rsidR="00826DB1" w:rsidRPr="003055F7" w:rsidRDefault="00F02094">
      <w:pPr>
        <w:widowControl w:val="0"/>
        <w:spacing w:before="6"/>
        <w:rPr>
          <w:rFonts w:ascii="Arial" w:eastAsia="Arial" w:hAnsi="Arial" w:cs="Arial"/>
          <w:sz w:val="32"/>
          <w:szCs w:val="32"/>
        </w:rPr>
      </w:pPr>
      <w:r w:rsidRPr="003055F7">
        <w:rPr>
          <w:rFonts w:ascii="Arial" w:eastAsia="Arial" w:hAnsi="Arial" w:cs="Arial"/>
          <w:sz w:val="32"/>
          <w:szCs w:val="32"/>
        </w:rPr>
        <w:t xml:space="preserve">Experience of marketing, communications and advocacy. </w:t>
      </w:r>
    </w:p>
    <w:p w14:paraId="06F5847C" w14:textId="77777777" w:rsidR="003055F7" w:rsidRDefault="003055F7">
      <w:pPr>
        <w:widowControl w:val="0"/>
        <w:pBdr>
          <w:top w:val="nil"/>
          <w:left w:val="nil"/>
          <w:bottom w:val="nil"/>
          <w:right w:val="nil"/>
          <w:between w:val="nil"/>
        </w:pBdr>
        <w:spacing w:before="20"/>
        <w:ind w:left="19"/>
        <w:rPr>
          <w:rFonts w:ascii="Arial" w:eastAsia="Arial" w:hAnsi="Arial" w:cs="Arial"/>
          <w:color w:val="000000"/>
          <w:sz w:val="32"/>
          <w:szCs w:val="32"/>
        </w:rPr>
      </w:pPr>
    </w:p>
    <w:p w14:paraId="00000056" w14:textId="5EFC0FC3" w:rsidR="00826DB1" w:rsidRPr="003055F7" w:rsidRDefault="00F02094">
      <w:pPr>
        <w:widowControl w:val="0"/>
        <w:pBdr>
          <w:top w:val="nil"/>
          <w:left w:val="nil"/>
          <w:bottom w:val="nil"/>
          <w:right w:val="nil"/>
          <w:between w:val="nil"/>
        </w:pBdr>
        <w:spacing w:before="20"/>
        <w:ind w:left="19"/>
        <w:rPr>
          <w:rFonts w:ascii="Arial" w:eastAsia="Arial" w:hAnsi="Arial" w:cs="Arial"/>
          <w:color w:val="000000"/>
          <w:sz w:val="32"/>
          <w:szCs w:val="32"/>
        </w:rPr>
      </w:pPr>
      <w:r w:rsidRPr="003055F7">
        <w:rPr>
          <w:rFonts w:ascii="Arial" w:eastAsia="Arial" w:hAnsi="Arial" w:cs="Arial"/>
          <w:color w:val="000000"/>
          <w:sz w:val="32"/>
          <w:szCs w:val="32"/>
        </w:rPr>
        <w:t>Understanding of health and wellbeing and public health agendas.</w:t>
      </w:r>
    </w:p>
    <w:p w14:paraId="4EB75A3D" w14:textId="77777777" w:rsidR="003055F7" w:rsidRDefault="003055F7">
      <w:pPr>
        <w:widowControl w:val="0"/>
        <w:pBdr>
          <w:top w:val="nil"/>
          <w:left w:val="nil"/>
          <w:bottom w:val="nil"/>
          <w:right w:val="nil"/>
          <w:between w:val="nil"/>
        </w:pBdr>
        <w:spacing w:before="12" w:line="242" w:lineRule="auto"/>
        <w:ind w:left="19" w:right="1899"/>
        <w:rPr>
          <w:rFonts w:ascii="Arial" w:eastAsia="Arial" w:hAnsi="Arial" w:cs="Arial"/>
          <w:color w:val="000000"/>
          <w:sz w:val="32"/>
          <w:szCs w:val="32"/>
        </w:rPr>
      </w:pPr>
    </w:p>
    <w:p w14:paraId="00000057" w14:textId="13E837F4" w:rsidR="00826DB1" w:rsidRPr="003055F7" w:rsidRDefault="00F02094">
      <w:pPr>
        <w:widowControl w:val="0"/>
        <w:pBdr>
          <w:top w:val="nil"/>
          <w:left w:val="nil"/>
          <w:bottom w:val="nil"/>
          <w:right w:val="nil"/>
          <w:between w:val="nil"/>
        </w:pBdr>
        <w:spacing w:before="12" w:line="242" w:lineRule="auto"/>
        <w:ind w:left="19" w:right="1899"/>
        <w:rPr>
          <w:rFonts w:ascii="Arial" w:eastAsia="Arial" w:hAnsi="Arial" w:cs="Arial"/>
          <w:color w:val="000000"/>
          <w:sz w:val="32"/>
          <w:szCs w:val="32"/>
        </w:rPr>
      </w:pPr>
      <w:r w:rsidRPr="003055F7">
        <w:rPr>
          <w:rFonts w:ascii="Arial" w:eastAsia="Arial" w:hAnsi="Arial" w:cs="Arial"/>
          <w:color w:val="000000"/>
          <w:sz w:val="32"/>
          <w:szCs w:val="32"/>
        </w:rPr>
        <w:t xml:space="preserve">Experience of working closely with Arts Council England. </w:t>
      </w:r>
    </w:p>
    <w:p w14:paraId="0A41FDDA" w14:textId="77777777" w:rsidR="003055F7" w:rsidRDefault="003055F7">
      <w:pPr>
        <w:widowControl w:val="0"/>
        <w:pBdr>
          <w:top w:val="nil"/>
          <w:left w:val="nil"/>
          <w:bottom w:val="nil"/>
          <w:right w:val="nil"/>
          <w:between w:val="nil"/>
        </w:pBdr>
        <w:spacing w:before="8" w:line="242" w:lineRule="auto"/>
        <w:ind w:right="295"/>
        <w:rPr>
          <w:rFonts w:ascii="Arial" w:eastAsia="Arial" w:hAnsi="Arial" w:cs="Arial"/>
          <w:color w:val="000000"/>
          <w:sz w:val="32"/>
          <w:szCs w:val="32"/>
        </w:rPr>
      </w:pPr>
    </w:p>
    <w:p w14:paraId="00000058" w14:textId="6B0DC4C1" w:rsidR="00826DB1" w:rsidRPr="003055F7" w:rsidRDefault="00F02094">
      <w:pPr>
        <w:widowControl w:val="0"/>
        <w:pBdr>
          <w:top w:val="nil"/>
          <w:left w:val="nil"/>
          <w:bottom w:val="nil"/>
          <w:right w:val="nil"/>
          <w:between w:val="nil"/>
        </w:pBdr>
        <w:spacing w:before="8" w:line="242" w:lineRule="auto"/>
        <w:ind w:right="295"/>
        <w:rPr>
          <w:rFonts w:ascii="Arial" w:eastAsia="Arial" w:hAnsi="Arial" w:cs="Arial"/>
          <w:color w:val="000000"/>
          <w:sz w:val="32"/>
          <w:szCs w:val="32"/>
        </w:rPr>
      </w:pPr>
      <w:r w:rsidRPr="003055F7">
        <w:rPr>
          <w:rFonts w:ascii="Arial" w:eastAsia="Arial" w:hAnsi="Arial" w:cs="Arial"/>
          <w:color w:val="000000"/>
          <w:sz w:val="32"/>
          <w:szCs w:val="32"/>
        </w:rPr>
        <w:t xml:space="preserve">Experience of working in or knowledge of Creative People and Places programmes. </w:t>
      </w:r>
    </w:p>
    <w:p w14:paraId="408753A3" w14:textId="77777777" w:rsidR="003055F7" w:rsidRDefault="003055F7">
      <w:pPr>
        <w:widowControl w:val="0"/>
        <w:pBdr>
          <w:top w:val="nil"/>
          <w:left w:val="nil"/>
          <w:bottom w:val="nil"/>
          <w:right w:val="nil"/>
          <w:between w:val="nil"/>
        </w:pBdr>
        <w:spacing w:before="8" w:line="242" w:lineRule="auto"/>
        <w:ind w:right="295"/>
        <w:rPr>
          <w:rFonts w:ascii="Arial" w:eastAsia="Arial" w:hAnsi="Arial" w:cs="Arial"/>
          <w:color w:val="000000"/>
          <w:sz w:val="32"/>
          <w:szCs w:val="32"/>
        </w:rPr>
      </w:pPr>
    </w:p>
    <w:p w14:paraId="00000059" w14:textId="22A071CD" w:rsidR="00826DB1" w:rsidRPr="003055F7" w:rsidRDefault="00F02094">
      <w:pPr>
        <w:widowControl w:val="0"/>
        <w:pBdr>
          <w:top w:val="nil"/>
          <w:left w:val="nil"/>
          <w:bottom w:val="nil"/>
          <w:right w:val="nil"/>
          <w:between w:val="nil"/>
        </w:pBdr>
        <w:spacing w:before="8" w:line="242" w:lineRule="auto"/>
        <w:ind w:right="295"/>
        <w:rPr>
          <w:rFonts w:ascii="Arial" w:eastAsia="Arial" w:hAnsi="Arial" w:cs="Arial"/>
          <w:color w:val="000000"/>
          <w:sz w:val="32"/>
          <w:szCs w:val="32"/>
        </w:rPr>
      </w:pPr>
      <w:r w:rsidRPr="003055F7">
        <w:rPr>
          <w:rFonts w:ascii="Arial" w:eastAsia="Arial" w:hAnsi="Arial" w:cs="Arial"/>
          <w:color w:val="000000"/>
          <w:sz w:val="32"/>
          <w:szCs w:val="32"/>
        </w:rPr>
        <w:t xml:space="preserve">Experience of consortium working. </w:t>
      </w:r>
    </w:p>
    <w:p w14:paraId="5BBBFC03" w14:textId="77777777" w:rsidR="003055F7" w:rsidRDefault="003055F7">
      <w:pPr>
        <w:widowControl w:val="0"/>
        <w:pBdr>
          <w:top w:val="nil"/>
          <w:left w:val="nil"/>
          <w:bottom w:val="nil"/>
          <w:right w:val="nil"/>
          <w:between w:val="nil"/>
        </w:pBdr>
        <w:spacing w:before="8" w:line="242" w:lineRule="auto"/>
        <w:ind w:right="295"/>
        <w:rPr>
          <w:rFonts w:ascii="Arial" w:eastAsia="Arial" w:hAnsi="Arial" w:cs="Arial"/>
          <w:color w:val="000000"/>
          <w:sz w:val="32"/>
          <w:szCs w:val="32"/>
        </w:rPr>
      </w:pPr>
    </w:p>
    <w:p w14:paraId="0000005A" w14:textId="633DFA66" w:rsidR="00826DB1" w:rsidRPr="003055F7" w:rsidRDefault="00F02094">
      <w:pPr>
        <w:widowControl w:val="0"/>
        <w:pBdr>
          <w:top w:val="nil"/>
          <w:left w:val="nil"/>
          <w:bottom w:val="nil"/>
          <w:right w:val="nil"/>
          <w:between w:val="nil"/>
        </w:pBdr>
        <w:spacing w:before="8" w:line="242" w:lineRule="auto"/>
        <w:ind w:right="295"/>
        <w:rPr>
          <w:rFonts w:ascii="Arial" w:eastAsia="Arial" w:hAnsi="Arial" w:cs="Arial"/>
          <w:color w:val="000000"/>
          <w:sz w:val="32"/>
          <w:szCs w:val="32"/>
        </w:rPr>
      </w:pPr>
      <w:r w:rsidRPr="003055F7">
        <w:rPr>
          <w:rFonts w:ascii="Arial" w:eastAsia="Arial" w:hAnsi="Arial" w:cs="Arial"/>
          <w:color w:val="000000"/>
          <w:sz w:val="32"/>
          <w:szCs w:val="32"/>
        </w:rPr>
        <w:t xml:space="preserve">Understanding of the communities of Crawley </w:t>
      </w:r>
    </w:p>
    <w:p w14:paraId="3E591875" w14:textId="77777777" w:rsidR="003055F7" w:rsidRDefault="00F02094">
      <w:pPr>
        <w:widowControl w:val="0"/>
        <w:pBdr>
          <w:top w:val="nil"/>
          <w:left w:val="nil"/>
          <w:bottom w:val="nil"/>
          <w:right w:val="nil"/>
          <w:between w:val="nil"/>
        </w:pBdr>
        <w:spacing w:before="8" w:line="242" w:lineRule="auto"/>
        <w:ind w:right="295"/>
        <w:rPr>
          <w:rFonts w:ascii="Arial" w:eastAsia="Arial" w:hAnsi="Arial" w:cs="Arial"/>
          <w:b/>
          <w:bCs/>
          <w:color w:val="000000"/>
          <w:sz w:val="32"/>
          <w:szCs w:val="32"/>
        </w:rPr>
      </w:pPr>
      <w:r w:rsidRPr="003055F7">
        <w:rPr>
          <w:rFonts w:ascii="Arial" w:eastAsia="Arial" w:hAnsi="Arial" w:cs="Arial"/>
          <w:color w:val="000000"/>
          <w:sz w:val="32"/>
          <w:szCs w:val="32"/>
        </w:rPr>
        <w:br/>
      </w:r>
    </w:p>
    <w:p w14:paraId="1A5B73A5" w14:textId="77777777" w:rsidR="003055F7" w:rsidRDefault="003055F7">
      <w:pPr>
        <w:rPr>
          <w:rFonts w:ascii="Arial" w:eastAsia="Arial" w:hAnsi="Arial" w:cs="Arial"/>
          <w:b/>
          <w:bCs/>
          <w:color w:val="000000"/>
          <w:sz w:val="32"/>
          <w:szCs w:val="32"/>
        </w:rPr>
      </w:pPr>
      <w:r>
        <w:rPr>
          <w:rFonts w:ascii="Arial" w:eastAsia="Arial" w:hAnsi="Arial" w:cs="Arial"/>
          <w:b/>
          <w:bCs/>
          <w:color w:val="000000"/>
          <w:sz w:val="32"/>
          <w:szCs w:val="32"/>
        </w:rPr>
        <w:br w:type="page"/>
      </w:r>
    </w:p>
    <w:p w14:paraId="0000005B" w14:textId="7B0C1A57" w:rsidR="00826DB1" w:rsidRPr="003055F7" w:rsidRDefault="00F02094">
      <w:pPr>
        <w:widowControl w:val="0"/>
        <w:pBdr>
          <w:top w:val="nil"/>
          <w:left w:val="nil"/>
          <w:bottom w:val="nil"/>
          <w:right w:val="nil"/>
          <w:between w:val="nil"/>
        </w:pBdr>
        <w:spacing w:before="8" w:line="242" w:lineRule="auto"/>
        <w:ind w:right="295"/>
        <w:rPr>
          <w:rFonts w:ascii="Arial" w:eastAsia="Arial" w:hAnsi="Arial" w:cs="Arial"/>
          <w:b/>
          <w:bCs/>
          <w:sz w:val="32"/>
          <w:szCs w:val="32"/>
        </w:rPr>
      </w:pPr>
      <w:r w:rsidRPr="003055F7">
        <w:rPr>
          <w:rFonts w:ascii="Arial" w:eastAsia="Arial" w:hAnsi="Arial" w:cs="Arial"/>
          <w:b/>
          <w:bCs/>
          <w:color w:val="000000"/>
          <w:sz w:val="32"/>
          <w:szCs w:val="32"/>
        </w:rPr>
        <w:lastRenderedPageBreak/>
        <w:t>How to apply:</w:t>
      </w:r>
    </w:p>
    <w:p w14:paraId="0000005C" w14:textId="77777777" w:rsidR="00826DB1" w:rsidRPr="003055F7" w:rsidRDefault="00F02094">
      <w:pPr>
        <w:widowControl w:val="0"/>
        <w:spacing w:before="240" w:after="240" w:line="242" w:lineRule="auto"/>
        <w:rPr>
          <w:rFonts w:ascii="Arial" w:eastAsia="Arial" w:hAnsi="Arial" w:cs="Arial"/>
          <w:sz w:val="32"/>
          <w:szCs w:val="32"/>
        </w:rPr>
      </w:pPr>
      <w:r w:rsidRPr="003055F7">
        <w:rPr>
          <w:rFonts w:ascii="Arial" w:eastAsia="Arial" w:hAnsi="Arial" w:cs="Arial"/>
          <w:sz w:val="32"/>
          <w:szCs w:val="32"/>
        </w:rPr>
        <w:t>The Consortium is committed to equality of opportunity and access for all. We re</w:t>
      </w:r>
      <w:r w:rsidRPr="003055F7">
        <w:rPr>
          <w:rFonts w:ascii="Arial" w:eastAsia="Arial" w:hAnsi="Arial" w:cs="Arial"/>
          <w:sz w:val="32"/>
          <w:szCs w:val="32"/>
        </w:rPr>
        <w:t>cognise the positive value of diversity and promote equality. We welcome and encourage applications from everyone, irrespective of their age, gender, class, marital status, nationality, ethnic origin, disability, religious belief or sexual orientation or a</w:t>
      </w:r>
      <w:r w:rsidRPr="003055F7">
        <w:rPr>
          <w:rFonts w:ascii="Arial" w:eastAsia="Arial" w:hAnsi="Arial" w:cs="Arial"/>
          <w:sz w:val="32"/>
          <w:szCs w:val="32"/>
        </w:rPr>
        <w:t>ny other protected characteristics listed under the Equality Act.</w:t>
      </w:r>
    </w:p>
    <w:p w14:paraId="075C0C54" w14:textId="77777777" w:rsidR="003055F7" w:rsidRDefault="003055F7">
      <w:pPr>
        <w:widowControl w:val="0"/>
        <w:spacing w:before="240" w:after="240" w:line="242" w:lineRule="auto"/>
        <w:rPr>
          <w:rFonts w:ascii="Arial" w:eastAsia="Arial" w:hAnsi="Arial" w:cs="Arial"/>
          <w:sz w:val="32"/>
          <w:szCs w:val="32"/>
        </w:rPr>
      </w:pPr>
    </w:p>
    <w:p w14:paraId="0000005D" w14:textId="088C3F10" w:rsidR="00826DB1" w:rsidRPr="003055F7" w:rsidRDefault="00F02094">
      <w:pPr>
        <w:widowControl w:val="0"/>
        <w:spacing w:before="240" w:after="240" w:line="242" w:lineRule="auto"/>
        <w:rPr>
          <w:rFonts w:ascii="Arial" w:eastAsia="Arial" w:hAnsi="Arial" w:cs="Arial"/>
          <w:sz w:val="32"/>
          <w:szCs w:val="32"/>
        </w:rPr>
      </w:pPr>
      <w:r w:rsidRPr="003055F7">
        <w:rPr>
          <w:rFonts w:ascii="Arial" w:eastAsia="Arial" w:hAnsi="Arial" w:cs="Arial"/>
          <w:sz w:val="32"/>
          <w:szCs w:val="32"/>
        </w:rPr>
        <w:t>To apply, please submit:</w:t>
      </w:r>
    </w:p>
    <w:p w14:paraId="4DA5F5F2" w14:textId="77777777" w:rsidR="003055F7" w:rsidRDefault="00F02094">
      <w:pPr>
        <w:widowControl w:val="0"/>
        <w:spacing w:before="240" w:after="240" w:line="242" w:lineRule="auto"/>
        <w:rPr>
          <w:rFonts w:ascii="Arial" w:eastAsia="Arial" w:hAnsi="Arial" w:cs="Arial"/>
          <w:sz w:val="32"/>
          <w:szCs w:val="32"/>
        </w:rPr>
      </w:pPr>
      <w:r w:rsidRPr="003055F7">
        <w:rPr>
          <w:rFonts w:ascii="Arial" w:eastAsia="Arial" w:hAnsi="Arial" w:cs="Arial"/>
          <w:sz w:val="32"/>
          <w:szCs w:val="32"/>
        </w:rPr>
        <w:t xml:space="preserve">A letter of application setting out why you are applying, your interest in the position, and how your skills and experience match the job description and ideal candidate specification (maximum 1,000 words) </w:t>
      </w:r>
    </w:p>
    <w:p w14:paraId="69F2ADE8" w14:textId="77777777" w:rsidR="003055F7" w:rsidRDefault="00F02094">
      <w:pPr>
        <w:widowControl w:val="0"/>
        <w:spacing w:before="240" w:after="240" w:line="242" w:lineRule="auto"/>
        <w:rPr>
          <w:rFonts w:ascii="Arial" w:eastAsia="Arial" w:hAnsi="Arial" w:cs="Arial"/>
          <w:sz w:val="32"/>
          <w:szCs w:val="32"/>
        </w:rPr>
      </w:pPr>
      <w:r w:rsidRPr="003055F7">
        <w:rPr>
          <w:rFonts w:ascii="Arial" w:eastAsia="Arial" w:hAnsi="Arial" w:cs="Arial"/>
          <w:sz w:val="32"/>
          <w:szCs w:val="32"/>
        </w:rPr>
        <w:t>Details of 2 referees, one being your current or</w:t>
      </w:r>
      <w:r w:rsidRPr="003055F7">
        <w:rPr>
          <w:rFonts w:ascii="Arial" w:eastAsia="Arial" w:hAnsi="Arial" w:cs="Arial"/>
          <w:sz w:val="32"/>
          <w:szCs w:val="32"/>
        </w:rPr>
        <w:t xml:space="preserve"> most recent employer </w:t>
      </w:r>
    </w:p>
    <w:p w14:paraId="0000005E" w14:textId="1E069B63" w:rsidR="00826DB1" w:rsidRPr="003055F7" w:rsidRDefault="00F02094">
      <w:pPr>
        <w:widowControl w:val="0"/>
        <w:spacing w:before="240" w:after="240" w:line="242" w:lineRule="auto"/>
        <w:rPr>
          <w:rFonts w:ascii="Arial" w:eastAsia="Arial" w:hAnsi="Arial" w:cs="Arial"/>
          <w:sz w:val="32"/>
          <w:szCs w:val="32"/>
        </w:rPr>
      </w:pPr>
      <w:r w:rsidRPr="003055F7">
        <w:rPr>
          <w:rFonts w:ascii="Arial" w:eastAsia="Arial" w:hAnsi="Arial" w:cs="Arial"/>
          <w:sz w:val="32"/>
          <w:szCs w:val="32"/>
        </w:rPr>
        <w:t>Your Curriculum Vitae</w:t>
      </w:r>
    </w:p>
    <w:p w14:paraId="21031679" w14:textId="77777777" w:rsidR="003055F7" w:rsidRDefault="003055F7">
      <w:pPr>
        <w:widowControl w:val="0"/>
        <w:spacing w:before="240" w:after="240" w:line="242" w:lineRule="auto"/>
        <w:rPr>
          <w:rFonts w:ascii="Arial" w:eastAsia="Arial" w:hAnsi="Arial" w:cs="Arial"/>
          <w:sz w:val="32"/>
          <w:szCs w:val="32"/>
        </w:rPr>
      </w:pPr>
    </w:p>
    <w:p w14:paraId="28E0753C" w14:textId="03AF09AC" w:rsidR="003055F7" w:rsidRDefault="00F02094">
      <w:pPr>
        <w:widowControl w:val="0"/>
        <w:spacing w:before="240" w:after="240" w:line="242" w:lineRule="auto"/>
        <w:rPr>
          <w:rFonts w:ascii="Arial" w:eastAsia="Arial" w:hAnsi="Arial" w:cs="Arial"/>
          <w:sz w:val="32"/>
          <w:szCs w:val="32"/>
        </w:rPr>
      </w:pPr>
      <w:r w:rsidRPr="003055F7">
        <w:rPr>
          <w:rFonts w:ascii="Arial" w:eastAsia="Arial" w:hAnsi="Arial" w:cs="Arial"/>
          <w:sz w:val="32"/>
          <w:szCs w:val="32"/>
        </w:rPr>
        <w:t xml:space="preserve">All applications must be submitted to Creative Crawley by 12 noon Thursday 21 April 2020 via email to </w:t>
      </w:r>
      <w:hyperlink r:id="rId13" w:history="1">
        <w:r w:rsidR="003055F7" w:rsidRPr="00FD476D">
          <w:rPr>
            <w:rStyle w:val="Hyperlink"/>
            <w:rFonts w:ascii="Arial" w:eastAsia="Arial" w:hAnsi="Arial" w:cs="Arial"/>
            <w:sz w:val="32"/>
            <w:szCs w:val="32"/>
          </w:rPr>
          <w:t>hello@creativecrawley.com</w:t>
        </w:r>
      </w:hyperlink>
      <w:r w:rsidRPr="003055F7">
        <w:rPr>
          <w:rFonts w:ascii="Arial" w:eastAsia="Arial" w:hAnsi="Arial" w:cs="Arial"/>
          <w:sz w:val="32"/>
          <w:szCs w:val="32"/>
        </w:rPr>
        <w:t xml:space="preserve">. </w:t>
      </w:r>
    </w:p>
    <w:p w14:paraId="0000005F" w14:textId="0E81E951" w:rsidR="00826DB1" w:rsidRPr="003055F7" w:rsidRDefault="00F02094">
      <w:pPr>
        <w:widowControl w:val="0"/>
        <w:spacing w:before="240" w:after="240" w:line="242" w:lineRule="auto"/>
        <w:rPr>
          <w:rFonts w:ascii="Arial" w:eastAsia="Arial" w:hAnsi="Arial" w:cs="Arial"/>
          <w:sz w:val="32"/>
          <w:szCs w:val="32"/>
        </w:rPr>
      </w:pPr>
      <w:r w:rsidRPr="003055F7">
        <w:rPr>
          <w:rFonts w:ascii="Arial" w:eastAsia="Arial" w:hAnsi="Arial" w:cs="Arial"/>
          <w:sz w:val="32"/>
          <w:szCs w:val="32"/>
        </w:rPr>
        <w:t>Applications can be submitted in alternative formats on request – please contact</w:t>
      </w:r>
      <w:r w:rsidRPr="003055F7">
        <w:rPr>
          <w:rFonts w:ascii="Arial" w:eastAsia="Arial" w:hAnsi="Arial" w:cs="Arial"/>
          <w:sz w:val="32"/>
          <w:szCs w:val="32"/>
        </w:rPr>
        <w:t xml:space="preserve"> hello@creativecrawley.com.</w:t>
      </w:r>
    </w:p>
    <w:p w14:paraId="2A421703" w14:textId="77777777" w:rsidR="003055F7" w:rsidRDefault="003055F7">
      <w:pPr>
        <w:widowControl w:val="0"/>
        <w:spacing w:before="240" w:after="240" w:line="242" w:lineRule="auto"/>
        <w:rPr>
          <w:rFonts w:ascii="Arial" w:eastAsia="Arial" w:hAnsi="Arial" w:cs="Arial"/>
          <w:sz w:val="32"/>
          <w:szCs w:val="32"/>
        </w:rPr>
      </w:pPr>
    </w:p>
    <w:p w14:paraId="00000060" w14:textId="58FE2E46" w:rsidR="00826DB1" w:rsidRPr="003055F7" w:rsidRDefault="00F02094">
      <w:pPr>
        <w:widowControl w:val="0"/>
        <w:spacing w:before="240" w:after="240" w:line="242" w:lineRule="auto"/>
        <w:rPr>
          <w:rFonts w:ascii="Arial" w:eastAsia="Arial" w:hAnsi="Arial" w:cs="Arial"/>
          <w:sz w:val="32"/>
          <w:szCs w:val="32"/>
        </w:rPr>
      </w:pPr>
      <w:r w:rsidRPr="003055F7">
        <w:rPr>
          <w:rFonts w:ascii="Arial" w:eastAsia="Arial" w:hAnsi="Arial" w:cs="Arial"/>
          <w:sz w:val="32"/>
          <w:szCs w:val="32"/>
        </w:rPr>
        <w:t>For an information conversation about the role in advance of the deadline please contact louise@creativecrawley.com by Mon 11 April to arrange a time before the deadline.</w:t>
      </w:r>
    </w:p>
    <w:p w14:paraId="1C75204F" w14:textId="77777777" w:rsidR="003055F7" w:rsidRDefault="003055F7">
      <w:pPr>
        <w:widowControl w:val="0"/>
        <w:spacing w:before="240" w:after="240" w:line="242" w:lineRule="auto"/>
        <w:rPr>
          <w:rFonts w:ascii="Arial" w:eastAsia="Arial" w:hAnsi="Arial" w:cs="Arial"/>
          <w:sz w:val="32"/>
          <w:szCs w:val="32"/>
        </w:rPr>
      </w:pPr>
    </w:p>
    <w:p w14:paraId="00000061" w14:textId="06B9AED7" w:rsidR="00826DB1" w:rsidRPr="003055F7" w:rsidRDefault="00F02094">
      <w:pPr>
        <w:widowControl w:val="0"/>
        <w:spacing w:before="240" w:after="240" w:line="242" w:lineRule="auto"/>
        <w:rPr>
          <w:rFonts w:ascii="Arial" w:eastAsia="Arial" w:hAnsi="Arial" w:cs="Arial"/>
          <w:sz w:val="32"/>
          <w:szCs w:val="32"/>
        </w:rPr>
      </w:pPr>
      <w:r w:rsidRPr="003055F7">
        <w:rPr>
          <w:rFonts w:ascii="Arial" w:eastAsia="Arial" w:hAnsi="Arial" w:cs="Arial"/>
          <w:sz w:val="32"/>
          <w:szCs w:val="32"/>
        </w:rPr>
        <w:t>Shortlisted applicants will be contacted by Monday 2</w:t>
      </w:r>
      <w:r w:rsidRPr="003055F7">
        <w:rPr>
          <w:rFonts w:ascii="Arial" w:eastAsia="Arial" w:hAnsi="Arial" w:cs="Arial"/>
          <w:sz w:val="32"/>
          <w:szCs w:val="32"/>
          <w:vertAlign w:val="superscript"/>
        </w:rPr>
        <w:t>nd</w:t>
      </w:r>
      <w:r w:rsidRPr="003055F7">
        <w:rPr>
          <w:rFonts w:ascii="Arial" w:eastAsia="Arial" w:hAnsi="Arial" w:cs="Arial"/>
          <w:sz w:val="32"/>
          <w:szCs w:val="32"/>
        </w:rPr>
        <w:t xml:space="preserve"> </w:t>
      </w:r>
      <w:r w:rsidRPr="003055F7">
        <w:rPr>
          <w:rFonts w:ascii="Arial" w:eastAsia="Arial" w:hAnsi="Arial" w:cs="Arial"/>
          <w:sz w:val="32"/>
          <w:szCs w:val="32"/>
        </w:rPr>
        <w:t xml:space="preserve">May and invited for interview on 5 or 6 May 2022. Interviews will be held </w:t>
      </w:r>
      <w:r w:rsidRPr="003055F7">
        <w:rPr>
          <w:rFonts w:ascii="Arial" w:eastAsia="Arial" w:hAnsi="Arial" w:cs="Arial"/>
          <w:sz w:val="32"/>
          <w:szCs w:val="32"/>
        </w:rPr>
        <w:lastRenderedPageBreak/>
        <w:t>online or at an address to be confirmed in Crawley. Depending on the process a second interview may take place soon after 6 May. An offer will be made to the successful candidate sho</w:t>
      </w:r>
      <w:r w:rsidRPr="003055F7">
        <w:rPr>
          <w:rFonts w:ascii="Arial" w:eastAsia="Arial" w:hAnsi="Arial" w:cs="Arial"/>
          <w:sz w:val="32"/>
          <w:szCs w:val="32"/>
        </w:rPr>
        <w:t>rtly after this. Candidates should note that any offer of employment made by Creative Crawley will be subject to satisfactory written references and possibly a Disclosure and Barring Service check. Candidates must also be able to demonstrate that they have</w:t>
      </w:r>
      <w:r w:rsidRPr="003055F7">
        <w:rPr>
          <w:rFonts w:ascii="Arial" w:eastAsia="Arial" w:hAnsi="Arial" w:cs="Arial"/>
          <w:sz w:val="32"/>
          <w:szCs w:val="32"/>
        </w:rPr>
        <w:t xml:space="preserve"> the right to work in the UK and that they have the qualifications listed in their application. You are always advised not to resign from your present employment until any offer of employment has been confirmed.</w:t>
      </w:r>
    </w:p>
    <w:p w14:paraId="00000062" w14:textId="77777777" w:rsidR="00826DB1" w:rsidRPr="003055F7" w:rsidRDefault="00826DB1">
      <w:pPr>
        <w:widowControl w:val="0"/>
        <w:pBdr>
          <w:top w:val="nil"/>
          <w:left w:val="nil"/>
          <w:bottom w:val="nil"/>
          <w:right w:val="nil"/>
          <w:between w:val="nil"/>
        </w:pBdr>
        <w:spacing w:before="8" w:line="242" w:lineRule="auto"/>
        <w:ind w:right="295"/>
        <w:rPr>
          <w:rFonts w:ascii="Arial" w:eastAsia="Arial" w:hAnsi="Arial" w:cs="Arial"/>
          <w:sz w:val="32"/>
          <w:szCs w:val="32"/>
        </w:rPr>
      </w:pPr>
    </w:p>
    <w:p w14:paraId="00000063" w14:textId="77777777" w:rsidR="00826DB1" w:rsidRPr="003055F7" w:rsidRDefault="00826DB1">
      <w:pPr>
        <w:rPr>
          <w:rFonts w:ascii="Arial" w:eastAsia="Arial" w:hAnsi="Arial" w:cs="Arial"/>
          <w:sz w:val="32"/>
          <w:szCs w:val="32"/>
        </w:rPr>
      </w:pPr>
    </w:p>
    <w:sectPr w:rsidR="00826DB1" w:rsidRPr="003055F7">
      <w:headerReference w:type="even" r:id="rId14"/>
      <w:headerReference w:type="default" r:id="rId15"/>
      <w:footerReference w:type="even" r:id="rId16"/>
      <w:footerReference w:type="default" r:id="rId17"/>
      <w:headerReference w:type="first" r:id="rId18"/>
      <w:footerReference w:type="first" r:id="rId19"/>
      <w:pgSz w:w="11906" w:h="16838"/>
      <w:pgMar w:top="56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60DF" w14:textId="77777777" w:rsidR="00F02094" w:rsidRDefault="00F02094">
      <w:pPr>
        <w:spacing w:after="0" w:line="240" w:lineRule="auto"/>
      </w:pPr>
      <w:r>
        <w:separator/>
      </w:r>
    </w:p>
  </w:endnote>
  <w:endnote w:type="continuationSeparator" w:id="0">
    <w:p w14:paraId="3F0D92D3" w14:textId="77777777" w:rsidR="00F02094" w:rsidRDefault="00F0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826DB1" w:rsidRDefault="00826DB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826DB1" w:rsidRDefault="00826DB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826DB1" w:rsidRDefault="00826DB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7971" w14:textId="77777777" w:rsidR="00F02094" w:rsidRDefault="00F02094">
      <w:pPr>
        <w:spacing w:after="0" w:line="240" w:lineRule="auto"/>
      </w:pPr>
      <w:r>
        <w:separator/>
      </w:r>
    </w:p>
  </w:footnote>
  <w:footnote w:type="continuationSeparator" w:id="0">
    <w:p w14:paraId="2B071C91" w14:textId="77777777" w:rsidR="00F02094" w:rsidRDefault="00F0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826DB1" w:rsidRDefault="00826DB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826DB1" w:rsidRDefault="00826DB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826DB1" w:rsidRDefault="00826DB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25987"/>
    <w:multiLevelType w:val="multilevel"/>
    <w:tmpl w:val="972E4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DB1"/>
    <w:rsid w:val="003055F7"/>
    <w:rsid w:val="00826DB1"/>
    <w:rsid w:val="00F0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AA8E3"/>
  <w15:docId w15:val="{A36340ED-13B1-4F2B-AB6D-0FFF9F9E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mmary">
    <w:name w:val="summary"/>
    <w:basedOn w:val="Normal"/>
    <w:rsid w:val="00C934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3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7811"/>
    <w:rPr>
      <w:color w:val="0000FF"/>
      <w:u w:val="single"/>
    </w:rPr>
  </w:style>
  <w:style w:type="paragraph" w:styleId="Header">
    <w:name w:val="header"/>
    <w:basedOn w:val="Normal"/>
    <w:link w:val="HeaderChar"/>
    <w:uiPriority w:val="99"/>
    <w:unhideWhenUsed/>
    <w:rsid w:val="00807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E71"/>
  </w:style>
  <w:style w:type="paragraph" w:styleId="Footer">
    <w:name w:val="footer"/>
    <w:basedOn w:val="Normal"/>
    <w:link w:val="FooterChar"/>
    <w:uiPriority w:val="99"/>
    <w:unhideWhenUsed/>
    <w:rsid w:val="00807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E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05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tscouncil.org.uk/creativepeopleandplaces" TargetMode="External"/><Relationship Id="rId13" Type="http://schemas.openxmlformats.org/officeDocument/2006/relationships/hyperlink" Target="mailto:hello@creativecrawley.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ergiseme.org/about-us/about-energise-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iseme.org/about-us/our-projects/culture-in-comm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rtscouncil.org.uk/your-area/priority-plac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rtscouncil.org.uk/your-area/priority-pla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FJt/MaP2EociJ29vMbrFS4cwvA==">AMUW2mXyXI0PmY942OCZkHvGX2hM4ky9pwM9X35/KOWph59ImWSWDvBakm/5QZcIcvoYBculzDvlkh0qjDkCHST7W4Z0+UK8v38uwiE/eGh87WVyKFE4a2I=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1880</Words>
  <Characters>10719</Characters>
  <Application>Microsoft Office Word</Application>
  <DocSecurity>0</DocSecurity>
  <Lines>89</Lines>
  <Paragraphs>25</Paragraphs>
  <ScaleCrop>false</ScaleCrop>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Blackwell</dc:creator>
  <cp:lastModifiedBy>Louise Blackwell</cp:lastModifiedBy>
  <cp:revision>2</cp:revision>
  <dcterms:created xsi:type="dcterms:W3CDTF">2022-03-28T13:54:00Z</dcterms:created>
  <dcterms:modified xsi:type="dcterms:W3CDTF">2022-03-28T13:54:00Z</dcterms:modified>
</cp:coreProperties>
</file>